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63" w:rsidRPr="00C354B9" w:rsidRDefault="002D2B63" w:rsidP="002D2B63">
      <w:pPr>
        <w:jc w:val="center"/>
        <w:rPr>
          <w:sz w:val="28"/>
        </w:rPr>
      </w:pPr>
      <w:r w:rsidRPr="00C354B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0B2F3" wp14:editId="7F8DFFB9">
                <wp:simplePos x="0" y="0"/>
                <wp:positionH relativeFrom="column">
                  <wp:posOffset>3152775</wp:posOffset>
                </wp:positionH>
                <wp:positionV relativeFrom="paragraph">
                  <wp:posOffset>52705</wp:posOffset>
                </wp:positionV>
                <wp:extent cx="3209925" cy="1390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390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48.25pt;margin-top:4.15pt;width:252.75pt;height:10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" filled="f" strokecolor="windowText" strokeweight="2pt"/>
            </w:pict>
          </mc:Fallback>
        </mc:AlternateContent>
      </w:r>
      <w:r w:rsidRPr="00C354B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15DCCF" wp14:editId="67C4D1B4">
                <wp:simplePos x="0" y="0"/>
                <wp:positionH relativeFrom="column">
                  <wp:posOffset>-95250</wp:posOffset>
                </wp:positionH>
                <wp:positionV relativeFrom="paragraph">
                  <wp:posOffset>52705</wp:posOffset>
                </wp:positionV>
                <wp:extent cx="3248025" cy="1390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39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7.5pt;margin-top:4.15pt;width:255.7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" filled="f" strokecolor="black [3213]" strokeweight="2pt"/>
            </w:pict>
          </mc:Fallback>
        </mc:AlternateContent>
      </w:r>
    </w:p>
    <w:p w:rsidR="00A07972" w:rsidRPr="002D2B63" w:rsidRDefault="0093106B" w:rsidP="002D2B63">
      <w:pPr>
        <w:jc w:val="center"/>
        <w:rPr>
          <w:sz w:val="44"/>
        </w:rPr>
      </w:pPr>
      <m:oMathPara>
        <m:oMath>
          <m:r>
            <w:rPr>
              <w:rFonts w:ascii="Cambria Math" w:hAnsi="Cambria Math"/>
              <w:sz w:val="44"/>
            </w:rPr>
            <m:t>MOE=</m:t>
          </m:r>
          <m:f>
            <m:fPr>
              <m:ctrlPr>
                <w:rPr>
                  <w:rFonts w:ascii="Cambria Math" w:hAnsi="Cambria Math"/>
                  <w:i/>
                  <w:sz w:val="44"/>
                </w:rPr>
              </m:ctrlPr>
            </m:fPr>
            <m:num>
              <m:r>
                <w:rPr>
                  <w:rFonts w:ascii="Cambria Math" w:hAnsi="Cambria Math"/>
                  <w:sz w:val="4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4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/>
              <w:sz w:val="44"/>
            </w:rPr>
            <m:t xml:space="preserve">                         </m:t>
          </m:r>
          <m:sSub>
            <m:sSubPr>
              <m:ctrlPr>
                <w:rPr>
                  <w:rFonts w:ascii="Cambria Math" w:hAnsi="Cambria Math"/>
                  <w:i/>
                  <w:sz w:val="44"/>
                </w:rPr>
              </m:ctrlPr>
            </m:sSubPr>
            <m:e>
              <m:r>
                <w:rPr>
                  <w:rFonts w:ascii="Cambria Math" w:hAnsi="Cambria Math"/>
                  <w:sz w:val="44"/>
                </w:rPr>
                <m:t>MOE</m:t>
              </m:r>
            </m:e>
            <m:sub>
              <m:r>
                <w:rPr>
                  <w:rFonts w:ascii="Cambria Math" w:hAnsi="Cambria Math"/>
                  <w:sz w:val="44"/>
                </w:rPr>
                <m:t>diff</m:t>
              </m:r>
            </m:sub>
          </m:sSub>
          <m:r>
            <w:rPr>
              <w:rFonts w:ascii="Cambria Math" w:hAnsi="Cambria Math"/>
              <w:sz w:val="44"/>
            </w:rPr>
            <m:t>=2×</m:t>
          </m:r>
          <m:f>
            <m:fPr>
              <m:ctrlPr>
                <w:rPr>
                  <w:rFonts w:ascii="Cambria Math" w:hAnsi="Cambria Math"/>
                  <w:i/>
                  <w:sz w:val="44"/>
                </w:rPr>
              </m:ctrlPr>
            </m:fPr>
            <m:num>
              <m:r>
                <w:rPr>
                  <w:rFonts w:ascii="Cambria Math" w:hAnsi="Cambria Math"/>
                  <w:sz w:val="44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4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44"/>
                    </w:rPr>
                    <m:t>n</m:t>
                  </m:r>
                </m:e>
              </m:rad>
            </m:den>
          </m:f>
        </m:oMath>
      </m:oMathPara>
    </w:p>
    <w:p w:rsidR="00C354B9" w:rsidRDefault="00C354B9">
      <w:pPr>
        <w:rPr>
          <w:rFonts w:ascii="Verdana" w:hAnsi="Verdana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52AB3" wp14:editId="6F93F35C">
                <wp:simplePos x="0" y="0"/>
                <wp:positionH relativeFrom="column">
                  <wp:posOffset>-95250</wp:posOffset>
                </wp:positionH>
                <wp:positionV relativeFrom="paragraph">
                  <wp:posOffset>205740</wp:posOffset>
                </wp:positionV>
                <wp:extent cx="4333875" cy="1390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390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7.5pt;margin-top:16.2pt;width:341.25pt;height:10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" filled="f" strokecolor="windowText" strokeweight="2pt"/>
            </w:pict>
          </mc:Fallback>
        </mc:AlternateContent>
      </w:r>
    </w:p>
    <w:p w:rsidR="00384B28" w:rsidRPr="00C354B9" w:rsidRDefault="00384B28">
      <w:pPr>
        <w:rPr>
          <w:rFonts w:ascii="Verdana" w:hAnsi="Verdana"/>
          <w:sz w:val="4"/>
        </w:rPr>
      </w:pPr>
    </w:p>
    <w:p w:rsidR="00A07972" w:rsidRPr="00C354B9" w:rsidRDefault="00CA5F86">
      <w:pPr>
        <w:rPr>
          <w:rFonts w:ascii="Verdana" w:hAnsi="Verdana"/>
          <w:sz w:val="4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44"/>
                </w:rPr>
              </m:ctrlPr>
            </m:sSubPr>
            <m:e>
              <m:r>
                <w:rPr>
                  <w:rFonts w:ascii="Cambria Math" w:hAnsi="Cambria Math"/>
                  <w:sz w:val="44"/>
                </w:rPr>
                <m:t>MOE</m:t>
              </m:r>
            </m:e>
            <m:sub>
              <m:r>
                <w:rPr>
                  <w:rFonts w:ascii="Cambria Math" w:hAnsi="Cambria Math"/>
                  <w:sz w:val="44"/>
                </w:rPr>
                <m:t>diff</m:t>
              </m:r>
            </m:sub>
          </m:sSub>
          <m:r>
            <w:rPr>
              <w:rFonts w:ascii="Cambria Math" w:hAnsi="Cambria Math"/>
              <w:sz w:val="44"/>
            </w:rPr>
            <m:t>=1.5×</m:t>
          </m:r>
          <m:d>
            <m:dPr>
              <m:ctrlPr>
                <w:rPr>
                  <w:rFonts w:ascii="Cambria Math" w:hAnsi="Cambria Math"/>
                  <w:i/>
                  <w:sz w:val="44"/>
                </w:rPr>
              </m:ctrlPr>
            </m:dPr>
            <m:e>
              <m:r>
                <w:rPr>
                  <w:rFonts w:ascii="Cambria Math" w:hAnsi="Cambria Math"/>
                  <w:sz w:val="44"/>
                </w:rPr>
                <m:t>average MOE</m:t>
              </m:r>
            </m:e>
          </m:d>
        </m:oMath>
      </m:oMathPara>
    </w:p>
    <w:p w:rsidR="00A07972" w:rsidRDefault="00A07972">
      <w:pPr>
        <w:rPr>
          <w:rFonts w:ascii="Verdana" w:hAnsi="Verdana"/>
        </w:rPr>
      </w:pPr>
    </w:p>
    <w:p w:rsidR="002D2B63" w:rsidRDefault="002D2B63">
      <w:pPr>
        <w:rPr>
          <w:rFonts w:ascii="Verdana" w:hAnsi="Verdana"/>
        </w:rPr>
      </w:pPr>
    </w:p>
    <w:tbl>
      <w:tblPr>
        <w:tblStyle w:val="TableGrid"/>
        <w:tblW w:w="0" w:type="auto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C54C6E" w:rsidTr="00C54C6E">
        <w:trPr>
          <w:trHeight w:val="2552"/>
        </w:trPr>
        <w:tc>
          <w:tcPr>
            <w:tcW w:w="5341" w:type="dxa"/>
            <w:vAlign w:val="center"/>
          </w:tcPr>
          <w:p w:rsidR="00C54C6E" w:rsidRPr="0049726F" w:rsidRDefault="00C54C6E" w:rsidP="0049726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9726F">
              <w:rPr>
                <w:rFonts w:ascii="Verdana" w:hAnsi="Verdana"/>
              </w:rPr>
              <w:t>6488 randomly selected US teenagers were surveyed.  2466 of them said that they did housework 5 or more times a week.   A news story said only a third of US teenagers did housework 5 or more days a week.  Do the survey results support the claim?</w:t>
            </w:r>
          </w:p>
          <w:p w:rsidR="00C54C6E" w:rsidRDefault="00C54C6E" w:rsidP="00C54C6E">
            <w:pPr>
              <w:rPr>
                <w:rFonts w:ascii="Verdana" w:hAnsi="Verdana"/>
              </w:rPr>
            </w:pPr>
          </w:p>
        </w:tc>
        <w:tc>
          <w:tcPr>
            <w:tcW w:w="5341" w:type="dxa"/>
            <w:vAlign w:val="center"/>
          </w:tcPr>
          <w:p w:rsidR="00C54C6E" w:rsidRPr="0049726F" w:rsidRDefault="00C54C6E" w:rsidP="0049726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9726F">
              <w:rPr>
                <w:rFonts w:ascii="Verdana" w:hAnsi="Verdana"/>
              </w:rPr>
              <w:t xml:space="preserve">6498 US teenagers were randomly surveyed.  29% said that they did no active sports at all and 24% said that they played active sports 5 or more times per week.  Is there a difference in proportion </w:t>
            </w:r>
            <w:proofErr w:type="gramStart"/>
            <w:r w:rsidRPr="0049726F">
              <w:rPr>
                <w:rFonts w:ascii="Verdana" w:hAnsi="Verdana"/>
              </w:rPr>
              <w:t>who</w:t>
            </w:r>
            <w:proofErr w:type="gramEnd"/>
            <w:r w:rsidRPr="0049726F">
              <w:rPr>
                <w:rFonts w:ascii="Verdana" w:hAnsi="Verdana"/>
              </w:rPr>
              <w:t xml:space="preserve"> play no sports vs those who play sports 5 or more times a week?</w:t>
            </w:r>
          </w:p>
          <w:p w:rsidR="00C54C6E" w:rsidRDefault="00C54C6E" w:rsidP="00C54C6E">
            <w:pPr>
              <w:rPr>
                <w:rFonts w:ascii="Verdana" w:hAnsi="Verdana"/>
              </w:rPr>
            </w:pPr>
          </w:p>
        </w:tc>
      </w:tr>
      <w:tr w:rsidR="00C54C6E" w:rsidTr="00C54C6E">
        <w:trPr>
          <w:trHeight w:val="2552"/>
        </w:trPr>
        <w:tc>
          <w:tcPr>
            <w:tcW w:w="5341" w:type="dxa"/>
            <w:vAlign w:val="center"/>
          </w:tcPr>
          <w:p w:rsidR="00C54C6E" w:rsidRPr="0049726F" w:rsidRDefault="00C54C6E" w:rsidP="0049726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9726F">
              <w:rPr>
                <w:rFonts w:ascii="Verdana" w:hAnsi="Verdana"/>
              </w:rPr>
              <w:t>Of 546 US year 12 girls surveyed, 93 did active sports at least 3 times a week, while 191 spent time on hobbies at least 3 times a week.   Are year 12 girls more likely to do hobbies than sport?</w:t>
            </w:r>
          </w:p>
          <w:p w:rsidR="00C54C6E" w:rsidRDefault="00C54C6E" w:rsidP="00C54C6E">
            <w:pPr>
              <w:rPr>
                <w:rFonts w:ascii="Verdana" w:hAnsi="Verdana"/>
              </w:rPr>
            </w:pPr>
          </w:p>
        </w:tc>
        <w:tc>
          <w:tcPr>
            <w:tcW w:w="5341" w:type="dxa"/>
            <w:vAlign w:val="center"/>
          </w:tcPr>
          <w:p w:rsidR="00C54C6E" w:rsidRPr="0049726F" w:rsidRDefault="00C54C6E" w:rsidP="0049726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9726F">
              <w:rPr>
                <w:rFonts w:ascii="Verdana" w:hAnsi="Verdana"/>
              </w:rPr>
              <w:t xml:space="preserve">Of 128 randomly surveyed US teens </w:t>
            </w:r>
            <w:proofErr w:type="gramStart"/>
            <w:r w:rsidRPr="0049726F">
              <w:rPr>
                <w:rFonts w:ascii="Verdana" w:hAnsi="Verdana"/>
              </w:rPr>
              <w:t>who</w:t>
            </w:r>
            <w:proofErr w:type="gramEnd"/>
            <w:r w:rsidRPr="0049726F">
              <w:rPr>
                <w:rFonts w:ascii="Verdana" w:hAnsi="Verdana"/>
              </w:rPr>
              <w:t xml:space="preserve"> were not in school, 92 said that they did active sport less than 3 times a week.  A newspaper article claimed that 4 out of 5 US teens not in school were not doing any exercise. Do the survey results support the claim?</w:t>
            </w:r>
          </w:p>
          <w:p w:rsidR="00C54C6E" w:rsidRDefault="00C54C6E" w:rsidP="00C54C6E">
            <w:pPr>
              <w:rPr>
                <w:rFonts w:ascii="Verdana" w:hAnsi="Verdana"/>
              </w:rPr>
            </w:pPr>
          </w:p>
        </w:tc>
      </w:tr>
      <w:tr w:rsidR="00C54C6E" w:rsidTr="00C54C6E">
        <w:trPr>
          <w:trHeight w:val="2552"/>
        </w:trPr>
        <w:tc>
          <w:tcPr>
            <w:tcW w:w="5341" w:type="dxa"/>
            <w:vAlign w:val="center"/>
          </w:tcPr>
          <w:p w:rsidR="00C54C6E" w:rsidRPr="00EB5EEC" w:rsidRDefault="00C54C6E" w:rsidP="00C54C6E">
            <w:pPr>
              <w:rPr>
                <w:rFonts w:ascii="Verdana" w:hAnsi="Verdana"/>
              </w:rPr>
            </w:pPr>
          </w:p>
          <w:p w:rsidR="00C54C6E" w:rsidRPr="0049726F" w:rsidRDefault="00C54C6E" w:rsidP="0049726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9726F">
              <w:rPr>
                <w:rFonts w:ascii="Verdana" w:hAnsi="Verdana"/>
              </w:rPr>
              <w:t>6501 US teenagers were randomly surveyed.   33% of the males said they did housework 5 or more times a week, compared to 43% of the females. Is there a difference between males and females?</w:t>
            </w:r>
          </w:p>
          <w:p w:rsidR="00C54C6E" w:rsidRDefault="00C54C6E" w:rsidP="00C54C6E">
            <w:pPr>
              <w:rPr>
                <w:rFonts w:ascii="Verdana" w:hAnsi="Verdana"/>
              </w:rPr>
            </w:pPr>
          </w:p>
        </w:tc>
        <w:tc>
          <w:tcPr>
            <w:tcW w:w="5341" w:type="dxa"/>
            <w:vAlign w:val="center"/>
          </w:tcPr>
          <w:p w:rsidR="00C54C6E" w:rsidRPr="0049726F" w:rsidRDefault="00C54C6E" w:rsidP="0049726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9726F">
              <w:rPr>
                <w:rFonts w:ascii="Verdana" w:hAnsi="Verdana"/>
              </w:rPr>
              <w:t>Of a random sample of recovering alcoholics who consumed alcohol, 20 out of 33 relapsed.  Of recovering alcoholics who did not consume alcohol, 48 out of 144 relapsed.   Is there a difference in relapse rates between those that consume alcohol or don’t?</w:t>
            </w:r>
          </w:p>
          <w:p w:rsidR="00C54C6E" w:rsidRDefault="00C54C6E" w:rsidP="00C54C6E">
            <w:pPr>
              <w:rPr>
                <w:rFonts w:ascii="Verdana" w:hAnsi="Verdana"/>
              </w:rPr>
            </w:pPr>
          </w:p>
        </w:tc>
      </w:tr>
      <w:tr w:rsidR="00C54C6E" w:rsidTr="00C54C6E">
        <w:trPr>
          <w:trHeight w:val="2552"/>
        </w:trPr>
        <w:tc>
          <w:tcPr>
            <w:tcW w:w="5341" w:type="dxa"/>
            <w:vAlign w:val="center"/>
          </w:tcPr>
          <w:p w:rsidR="00C54C6E" w:rsidRPr="0049726F" w:rsidRDefault="00C54C6E" w:rsidP="0049726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9726F">
              <w:rPr>
                <w:rFonts w:ascii="Verdana" w:hAnsi="Verdana"/>
              </w:rPr>
              <w:t xml:space="preserve">Of 1107 year 9 students randomly surveyed in the US, 103 said that they spent time with friends out of school time less than once a week, compared to 83 of 993 year 12 students.  </w:t>
            </w:r>
            <w:proofErr w:type="gramStart"/>
            <w:r w:rsidRPr="0049726F">
              <w:rPr>
                <w:rFonts w:ascii="Verdana" w:hAnsi="Verdana"/>
              </w:rPr>
              <w:t>Are year</w:t>
            </w:r>
            <w:proofErr w:type="gramEnd"/>
            <w:r w:rsidRPr="0049726F">
              <w:rPr>
                <w:rFonts w:ascii="Verdana" w:hAnsi="Verdana"/>
              </w:rPr>
              <w:t xml:space="preserve"> 9s more likely to spend time with friends than year 12 students?</w:t>
            </w:r>
          </w:p>
          <w:p w:rsidR="00C54C6E" w:rsidRDefault="00C54C6E" w:rsidP="00C54C6E">
            <w:pPr>
              <w:rPr>
                <w:rFonts w:ascii="Verdana" w:hAnsi="Verdana"/>
              </w:rPr>
            </w:pPr>
          </w:p>
        </w:tc>
        <w:tc>
          <w:tcPr>
            <w:tcW w:w="5341" w:type="dxa"/>
            <w:vAlign w:val="center"/>
          </w:tcPr>
          <w:p w:rsidR="00C54C6E" w:rsidRPr="0049726F" w:rsidRDefault="00C54C6E" w:rsidP="0049726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49726F">
              <w:rPr>
                <w:rFonts w:ascii="Verdana" w:hAnsi="Verdana"/>
              </w:rPr>
              <w:t>Of 993 randomly surveyed US year 12 students, 78 got less than 6 hours of sleep the previous night and 59 got more than 9 hours of sleep.  Is there a difference in the proportion of students who got less than 6 hours compared to those who got more than 9 hours of sleep?</w:t>
            </w:r>
          </w:p>
          <w:p w:rsidR="00C54C6E" w:rsidRDefault="00C54C6E" w:rsidP="00C54C6E">
            <w:pPr>
              <w:rPr>
                <w:rFonts w:ascii="Verdana" w:hAnsi="Verdana"/>
              </w:rPr>
            </w:pPr>
          </w:p>
        </w:tc>
      </w:tr>
    </w:tbl>
    <w:p w:rsidR="00C54C6E" w:rsidRPr="00EB5EEC" w:rsidRDefault="00C54C6E">
      <w:pPr>
        <w:rPr>
          <w:rFonts w:ascii="Verdana" w:hAnsi="Verdan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4326"/>
        <w:gridCol w:w="2987"/>
      </w:tblGrid>
      <w:tr w:rsidR="001B33A8" w:rsidTr="0049726F">
        <w:tc>
          <w:tcPr>
            <w:tcW w:w="1577" w:type="pct"/>
            <w:vAlign w:val="center"/>
          </w:tcPr>
          <w:p w:rsidR="001B33A8" w:rsidRDefault="001B33A8" w:rsidP="004972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Confidence interval</w:t>
            </w:r>
          </w:p>
        </w:tc>
        <w:tc>
          <w:tcPr>
            <w:tcW w:w="2025" w:type="pct"/>
            <w:vAlign w:val="center"/>
          </w:tcPr>
          <w:p w:rsidR="001B33A8" w:rsidRDefault="001B33A8" w:rsidP="008947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interpretation</w:t>
            </w:r>
          </w:p>
        </w:tc>
        <w:tc>
          <w:tcPr>
            <w:tcW w:w="1398" w:type="pct"/>
          </w:tcPr>
          <w:p w:rsidR="001B33A8" w:rsidRDefault="001B33A8" w:rsidP="008947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Confidence level</w:t>
            </w:r>
          </w:p>
        </w:tc>
      </w:tr>
      <w:tr w:rsidR="001B33A8" w:rsidTr="0049726F">
        <w:trPr>
          <w:trHeight w:val="1701"/>
        </w:trPr>
        <w:tc>
          <w:tcPr>
            <w:tcW w:w="1577" w:type="pct"/>
            <w:vAlign w:val="center"/>
          </w:tcPr>
          <w:p w:rsidR="001B33A8" w:rsidRPr="0049726F" w:rsidRDefault="0049726F" w:rsidP="0049726F">
            <w:pPr>
              <w:jc w:val="center"/>
              <w:rPr>
                <w:rFonts w:ascii="Verdana" w:hAnsi="Verdana"/>
                <w:b/>
              </w:rPr>
            </w:pPr>
            <w:r w:rsidRPr="0049726F">
              <w:rPr>
                <w:rFonts w:ascii="Verdana" w:hAnsi="Verdana"/>
                <w:b/>
              </w:rPr>
              <w:t>(1)</w:t>
            </w:r>
            <w:r w:rsidR="00CA5F86">
              <w:rPr>
                <w:rFonts w:ascii="Verdana" w:hAnsi="Verdana"/>
                <w:b/>
              </w:rPr>
              <w:t>(A)</w:t>
            </w:r>
          </w:p>
          <w:p w:rsidR="001B33A8" w:rsidRDefault="001B33A8" w:rsidP="0049726F">
            <w:pPr>
              <w:pStyle w:val="ListParagraph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[36.8 %, 39.2 %]</w:t>
            </w:r>
          </w:p>
          <w:p w:rsidR="001B33A8" w:rsidRDefault="001B33A8" w:rsidP="0049726F">
            <w:pPr>
              <w:pStyle w:val="ListParagraph"/>
              <w:jc w:val="center"/>
              <w:rPr>
                <w:rFonts w:ascii="Verdana" w:hAnsi="Verdana"/>
              </w:rPr>
            </w:pPr>
          </w:p>
        </w:tc>
        <w:tc>
          <w:tcPr>
            <w:tcW w:w="2025" w:type="pct"/>
            <w:vAlign w:val="center"/>
          </w:tcPr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Claim is not supported.</w:t>
            </w: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8" w:type="pct"/>
          </w:tcPr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95%</w:t>
            </w:r>
          </w:p>
        </w:tc>
      </w:tr>
      <w:tr w:rsidR="001B33A8" w:rsidTr="0049726F">
        <w:trPr>
          <w:trHeight w:val="1701"/>
        </w:trPr>
        <w:tc>
          <w:tcPr>
            <w:tcW w:w="1577" w:type="pct"/>
            <w:vAlign w:val="center"/>
          </w:tcPr>
          <w:p w:rsidR="0049726F" w:rsidRPr="0049726F" w:rsidRDefault="0049726F" w:rsidP="0049726F">
            <w:pPr>
              <w:jc w:val="center"/>
              <w:rPr>
                <w:rFonts w:ascii="Verdana" w:hAnsi="Verdana"/>
                <w:b/>
              </w:rPr>
            </w:pPr>
            <w:r w:rsidRPr="0049726F">
              <w:rPr>
                <w:rFonts w:ascii="Verdana" w:hAnsi="Verdana"/>
                <w:b/>
              </w:rPr>
              <w:t>(4)</w:t>
            </w:r>
            <w:r w:rsidR="00CA5F86">
              <w:rPr>
                <w:rFonts w:ascii="Verdana" w:hAnsi="Verdana"/>
                <w:b/>
              </w:rPr>
              <w:t>(B)</w:t>
            </w:r>
          </w:p>
          <w:p w:rsidR="001B33A8" w:rsidRDefault="001B33A8" w:rsidP="004972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(0.6304 &lt;</w:t>
            </w:r>
            <w:r>
              <w:rPr>
                <w:rFonts w:ascii="Verdana" w:hAnsi="Verdana"/>
                <w:i/>
              </w:rPr>
              <w:t xml:space="preserve"> </w:t>
            </w:r>
            <w:r w:rsidRPr="008038C0">
              <w:rPr>
                <w:rFonts w:ascii="Times New Roman" w:hAnsi="Times New Roman" w:cs="Times New Roman"/>
                <w:b/>
                <w:i/>
              </w:rPr>
              <w:t>π</w:t>
            </w:r>
            <w:r w:rsidRPr="008038C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Verdana" w:hAnsi="Verdana"/>
              </w:rPr>
              <w:t>&lt;  0.8071)</w:t>
            </w:r>
          </w:p>
        </w:tc>
        <w:tc>
          <w:tcPr>
            <w:tcW w:w="2025" w:type="pct"/>
            <w:vAlign w:val="center"/>
          </w:tcPr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Confidence interval is consistent with the claim, but claim should be rephrased.</w:t>
            </w: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8" w:type="pct"/>
          </w:tcPr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1B33A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 least 95%</w:t>
            </w:r>
          </w:p>
        </w:tc>
      </w:tr>
      <w:tr w:rsidR="001B33A8" w:rsidTr="0049726F">
        <w:trPr>
          <w:trHeight w:val="1701"/>
        </w:trPr>
        <w:tc>
          <w:tcPr>
            <w:tcW w:w="1577" w:type="pct"/>
            <w:vAlign w:val="center"/>
          </w:tcPr>
          <w:p w:rsidR="0049726F" w:rsidRPr="0049726F" w:rsidRDefault="0049726F" w:rsidP="0049726F">
            <w:pPr>
              <w:jc w:val="center"/>
              <w:rPr>
                <w:rFonts w:ascii="Verdana" w:hAnsi="Verdana"/>
                <w:b/>
              </w:rPr>
            </w:pPr>
            <w:r w:rsidRPr="0049726F">
              <w:rPr>
                <w:rFonts w:ascii="Verdana" w:hAnsi="Verdana"/>
                <w:b/>
              </w:rPr>
              <w:t>(5)</w:t>
            </w:r>
            <w:r w:rsidR="00CA5F86">
              <w:rPr>
                <w:rFonts w:ascii="Verdana" w:hAnsi="Verdana"/>
                <w:b/>
              </w:rPr>
              <w:t>(C)</w:t>
            </w:r>
          </w:p>
          <w:p w:rsidR="001B33A8" w:rsidRDefault="001B33A8" w:rsidP="004972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 p pts ± 2.6 p pts</w:t>
            </w:r>
          </w:p>
        </w:tc>
        <w:tc>
          <w:tcPr>
            <w:tcW w:w="2025" w:type="pct"/>
            <w:vAlign w:val="center"/>
          </w:tcPr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Supports </w:t>
            </w:r>
            <w:r w:rsidR="006A1920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 xml:space="preserve"> claim that there is a difference.</w:t>
            </w: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064514">
            <w:pPr>
              <w:rPr>
                <w:rFonts w:ascii="Verdana" w:hAnsi="Verdana"/>
              </w:rPr>
            </w:pPr>
          </w:p>
        </w:tc>
        <w:tc>
          <w:tcPr>
            <w:tcW w:w="1398" w:type="pct"/>
          </w:tcPr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</w:p>
          <w:p w:rsidR="001B33A8" w:rsidRDefault="001B33A8" w:rsidP="008947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95%</w:t>
            </w:r>
          </w:p>
        </w:tc>
      </w:tr>
      <w:tr w:rsidR="001B33A8" w:rsidTr="0049726F">
        <w:trPr>
          <w:trHeight w:val="1701"/>
        </w:trPr>
        <w:tc>
          <w:tcPr>
            <w:tcW w:w="1577" w:type="pct"/>
            <w:vAlign w:val="center"/>
          </w:tcPr>
          <w:p w:rsidR="0049726F" w:rsidRPr="0049726F" w:rsidRDefault="0049726F" w:rsidP="0049726F">
            <w:pPr>
              <w:jc w:val="center"/>
              <w:rPr>
                <w:rFonts w:ascii="Verdana" w:hAnsi="Verdana"/>
                <w:b/>
              </w:rPr>
            </w:pPr>
            <w:r w:rsidRPr="0049726F">
              <w:rPr>
                <w:rFonts w:ascii="Verdana" w:hAnsi="Verdana"/>
                <w:b/>
              </w:rPr>
              <w:t>(8)</w:t>
            </w:r>
            <w:r w:rsidR="00CA5F86">
              <w:rPr>
                <w:rFonts w:ascii="Verdana" w:hAnsi="Verdana"/>
                <w:b/>
              </w:rPr>
              <w:t>(D)</w:t>
            </w:r>
          </w:p>
          <w:p w:rsidR="0015644B" w:rsidRDefault="0015644B" w:rsidP="004972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[-4.4 p pts, </w:t>
            </w:r>
            <w:r w:rsidR="006A1920">
              <w:rPr>
                <w:rFonts w:ascii="Verdana" w:hAnsi="Verdana"/>
              </w:rPr>
              <w:t>8.3 p pts]</w:t>
            </w:r>
          </w:p>
        </w:tc>
        <w:tc>
          <w:tcPr>
            <w:tcW w:w="2025" w:type="pct"/>
            <w:vAlign w:val="center"/>
          </w:tcPr>
          <w:p w:rsidR="006A1920" w:rsidRDefault="006A1920" w:rsidP="006A1920">
            <w:pPr>
              <w:jc w:val="center"/>
              <w:rPr>
                <w:rFonts w:ascii="Verdana" w:hAnsi="Verdana"/>
              </w:rPr>
            </w:pPr>
          </w:p>
          <w:p w:rsidR="001B33A8" w:rsidRDefault="006A1920" w:rsidP="006A19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Does not support a claim that there is a difference.</w:t>
            </w:r>
          </w:p>
          <w:p w:rsidR="006A1920" w:rsidRDefault="006A1920" w:rsidP="006A1920">
            <w:pPr>
              <w:jc w:val="center"/>
              <w:rPr>
                <w:rFonts w:ascii="Verdana" w:hAnsi="Verdana"/>
              </w:rPr>
            </w:pPr>
          </w:p>
          <w:p w:rsidR="006A1920" w:rsidRDefault="006A1920" w:rsidP="006A19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8" w:type="pct"/>
            <w:vAlign w:val="center"/>
          </w:tcPr>
          <w:p w:rsidR="001B33A8" w:rsidRDefault="006A1920" w:rsidP="006A19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 least 95%</w:t>
            </w:r>
          </w:p>
        </w:tc>
      </w:tr>
      <w:tr w:rsidR="001B33A8" w:rsidTr="0049726F">
        <w:trPr>
          <w:trHeight w:val="1701"/>
        </w:trPr>
        <w:tc>
          <w:tcPr>
            <w:tcW w:w="1577" w:type="pct"/>
            <w:vAlign w:val="center"/>
          </w:tcPr>
          <w:p w:rsidR="0049726F" w:rsidRPr="0049726F" w:rsidRDefault="0049726F" w:rsidP="0049726F">
            <w:pPr>
              <w:jc w:val="center"/>
              <w:rPr>
                <w:rFonts w:ascii="Verdana" w:hAnsi="Verdana"/>
                <w:b/>
              </w:rPr>
            </w:pPr>
            <w:r w:rsidRPr="0049726F">
              <w:rPr>
                <w:rFonts w:ascii="Verdana" w:hAnsi="Verdana"/>
                <w:b/>
              </w:rPr>
              <w:t>(2)</w:t>
            </w:r>
            <w:r w:rsidR="00CA5F86">
              <w:rPr>
                <w:rFonts w:ascii="Verdana" w:hAnsi="Verdana"/>
                <w:b/>
              </w:rPr>
              <w:t>(E)</w:t>
            </w:r>
          </w:p>
          <w:p w:rsidR="001B33A8" w:rsidRDefault="007B1DF8" w:rsidP="004972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(0.025 &lt;</w:t>
            </w:r>
            <w:r>
              <w:rPr>
                <w:rFonts w:ascii="Verdana" w:hAnsi="Verdana"/>
                <w:i/>
              </w:rPr>
              <w:t xml:space="preserve"> </w:t>
            </w:r>
            <w:r w:rsidRPr="008038C0">
              <w:rPr>
                <w:rFonts w:ascii="Times New Roman" w:hAnsi="Times New Roman" w:cs="Times New Roman"/>
                <w:b/>
                <w:i/>
              </w:rPr>
              <w:t>π</w:t>
            </w:r>
            <w:r w:rsidR="00C354B9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="00C354B9">
              <w:rPr>
                <w:rFonts w:ascii="Times New Roman" w:hAnsi="Times New Roman" w:cs="Times New Roman"/>
              </w:rPr>
              <w:t>– π</w:t>
            </w:r>
            <w:r w:rsidR="00C354B9">
              <w:rPr>
                <w:rFonts w:ascii="Times New Roman" w:hAnsi="Times New Roman" w:cs="Times New Roman"/>
                <w:vertAlign w:val="subscript"/>
              </w:rPr>
              <w:t>2</w:t>
            </w:r>
            <w:r w:rsidRPr="008038C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Verdana" w:hAnsi="Verdana"/>
              </w:rPr>
              <w:t>&lt;  0.075)</w:t>
            </w:r>
          </w:p>
        </w:tc>
        <w:tc>
          <w:tcPr>
            <w:tcW w:w="2025" w:type="pct"/>
            <w:vAlign w:val="center"/>
          </w:tcPr>
          <w:p w:rsidR="007B1DF8" w:rsidRDefault="007B1DF8" w:rsidP="007B1DF8">
            <w:pPr>
              <w:jc w:val="center"/>
              <w:rPr>
                <w:rFonts w:ascii="Verdana" w:hAnsi="Verdana"/>
              </w:rPr>
            </w:pPr>
          </w:p>
          <w:p w:rsidR="007B1DF8" w:rsidRDefault="007B1DF8" w:rsidP="007B1DF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Supports a claim that there is a difference.</w:t>
            </w:r>
          </w:p>
          <w:p w:rsidR="001B33A8" w:rsidRDefault="001B33A8" w:rsidP="006A19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8" w:type="pct"/>
            <w:vAlign w:val="center"/>
          </w:tcPr>
          <w:p w:rsidR="001B33A8" w:rsidRDefault="007B1DF8" w:rsidP="006A19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 least 95%</w:t>
            </w:r>
          </w:p>
        </w:tc>
      </w:tr>
      <w:tr w:rsidR="001B33A8" w:rsidTr="0049726F">
        <w:trPr>
          <w:trHeight w:val="1701"/>
        </w:trPr>
        <w:tc>
          <w:tcPr>
            <w:tcW w:w="1577" w:type="pct"/>
            <w:vAlign w:val="center"/>
          </w:tcPr>
          <w:p w:rsidR="0049726F" w:rsidRPr="0049726F" w:rsidRDefault="0049726F" w:rsidP="0049726F">
            <w:pPr>
              <w:jc w:val="center"/>
              <w:rPr>
                <w:rFonts w:ascii="Verdana" w:hAnsi="Verdana"/>
                <w:b/>
              </w:rPr>
            </w:pPr>
            <w:r w:rsidRPr="0049726F">
              <w:rPr>
                <w:rFonts w:ascii="Verdana" w:hAnsi="Verdana"/>
                <w:b/>
              </w:rPr>
              <w:t>(7)</w:t>
            </w:r>
            <w:r w:rsidR="00CA5F86">
              <w:rPr>
                <w:rFonts w:ascii="Verdana" w:hAnsi="Verdana"/>
                <w:b/>
              </w:rPr>
              <w:t>(F)</w:t>
            </w:r>
          </w:p>
          <w:p w:rsidR="001B33A8" w:rsidRDefault="007B1DF8" w:rsidP="004972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0.95 p pts ± </w:t>
            </w:r>
            <w:r w:rsidR="00EE25FF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</w:t>
            </w:r>
            <w:r w:rsidR="00EE25FF">
              <w:rPr>
                <w:rFonts w:ascii="Verdana" w:hAnsi="Verdana"/>
              </w:rPr>
              <w:t>63</w:t>
            </w:r>
            <w:r>
              <w:rPr>
                <w:rFonts w:ascii="Verdana" w:hAnsi="Verdana"/>
              </w:rPr>
              <w:t xml:space="preserve"> p pts</w:t>
            </w:r>
          </w:p>
        </w:tc>
        <w:tc>
          <w:tcPr>
            <w:tcW w:w="2025" w:type="pct"/>
            <w:vAlign w:val="center"/>
          </w:tcPr>
          <w:p w:rsidR="007B1DF8" w:rsidRDefault="007B1DF8" w:rsidP="006A1920">
            <w:pPr>
              <w:jc w:val="center"/>
              <w:rPr>
                <w:rFonts w:ascii="Verdana" w:hAnsi="Verdana"/>
              </w:rPr>
            </w:pPr>
          </w:p>
          <w:p w:rsidR="001B33A8" w:rsidRDefault="007B1DF8" w:rsidP="006A19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Does not support </w:t>
            </w:r>
            <w:r w:rsidR="006E78D1">
              <w:rPr>
                <w:rFonts w:ascii="Verdana" w:hAnsi="Verdana"/>
              </w:rPr>
              <w:t xml:space="preserve">a </w:t>
            </w:r>
            <w:r>
              <w:rPr>
                <w:rFonts w:ascii="Verdana" w:hAnsi="Verdana"/>
              </w:rPr>
              <w:t>claim that there is a difference.</w:t>
            </w:r>
          </w:p>
          <w:p w:rsidR="007B1DF8" w:rsidRDefault="007B1DF8" w:rsidP="006A19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8" w:type="pct"/>
            <w:vAlign w:val="center"/>
          </w:tcPr>
          <w:p w:rsidR="001B33A8" w:rsidRDefault="007B1DF8" w:rsidP="006A19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 least 95%</w:t>
            </w:r>
          </w:p>
        </w:tc>
      </w:tr>
      <w:tr w:rsidR="001B33A8" w:rsidTr="0049726F">
        <w:trPr>
          <w:trHeight w:val="1701"/>
        </w:trPr>
        <w:tc>
          <w:tcPr>
            <w:tcW w:w="1577" w:type="pct"/>
            <w:vAlign w:val="center"/>
          </w:tcPr>
          <w:p w:rsidR="0049726F" w:rsidRPr="0049726F" w:rsidRDefault="0049726F" w:rsidP="0049726F">
            <w:pPr>
              <w:jc w:val="center"/>
              <w:rPr>
                <w:rFonts w:ascii="Verdana" w:hAnsi="Verdana"/>
                <w:b/>
              </w:rPr>
            </w:pPr>
            <w:r w:rsidRPr="0049726F">
              <w:rPr>
                <w:rFonts w:ascii="Verdana" w:hAnsi="Verdana"/>
                <w:b/>
              </w:rPr>
              <w:t>(6)</w:t>
            </w:r>
            <w:r w:rsidR="00CA5F86">
              <w:rPr>
                <w:rFonts w:ascii="Verdana" w:hAnsi="Verdana"/>
                <w:b/>
              </w:rPr>
              <w:t>(G)</w:t>
            </w:r>
          </w:p>
          <w:p w:rsidR="001B33A8" w:rsidRDefault="006E78D1" w:rsidP="004972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[8.0 p pts, 46.6 p pts]</w:t>
            </w:r>
          </w:p>
        </w:tc>
        <w:tc>
          <w:tcPr>
            <w:tcW w:w="2025" w:type="pct"/>
            <w:vAlign w:val="center"/>
          </w:tcPr>
          <w:p w:rsidR="001B33A8" w:rsidRDefault="001B33A8" w:rsidP="006A1920">
            <w:pPr>
              <w:jc w:val="center"/>
              <w:rPr>
                <w:rFonts w:ascii="Verdana" w:hAnsi="Verdana"/>
              </w:rPr>
            </w:pPr>
          </w:p>
          <w:p w:rsidR="006E78D1" w:rsidRDefault="006E78D1" w:rsidP="006A19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Supports a claim that there is a difference.</w:t>
            </w:r>
          </w:p>
          <w:p w:rsidR="006E78D1" w:rsidRDefault="006E78D1" w:rsidP="006A19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8" w:type="pct"/>
            <w:vAlign w:val="center"/>
          </w:tcPr>
          <w:p w:rsidR="001B33A8" w:rsidRDefault="006E78D1" w:rsidP="006A19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95%</w:t>
            </w:r>
          </w:p>
        </w:tc>
      </w:tr>
      <w:tr w:rsidR="006E78D1" w:rsidTr="0049726F">
        <w:trPr>
          <w:trHeight w:val="1701"/>
        </w:trPr>
        <w:tc>
          <w:tcPr>
            <w:tcW w:w="1577" w:type="pct"/>
            <w:vAlign w:val="center"/>
          </w:tcPr>
          <w:p w:rsidR="0049726F" w:rsidRPr="0049726F" w:rsidRDefault="0049726F" w:rsidP="0049726F">
            <w:pPr>
              <w:jc w:val="center"/>
              <w:rPr>
                <w:rFonts w:ascii="Verdana" w:hAnsi="Verdana"/>
                <w:b/>
              </w:rPr>
            </w:pPr>
            <w:r w:rsidRPr="0049726F">
              <w:rPr>
                <w:rFonts w:ascii="Verdana" w:hAnsi="Verdana"/>
                <w:b/>
              </w:rPr>
              <w:t>(3)</w:t>
            </w:r>
            <w:r w:rsidR="00CA5F86">
              <w:rPr>
                <w:rFonts w:ascii="Verdana" w:hAnsi="Verdana"/>
                <w:b/>
              </w:rPr>
              <w:t>(H)</w:t>
            </w:r>
          </w:p>
          <w:p w:rsidR="006E78D1" w:rsidRDefault="006E78D1" w:rsidP="004972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(0.094 &lt;</w:t>
            </w:r>
            <w:r>
              <w:rPr>
                <w:rFonts w:ascii="Verdana" w:hAnsi="Verdana"/>
                <w:i/>
              </w:rPr>
              <w:t xml:space="preserve"> </w:t>
            </w:r>
            <w:r w:rsidR="00C354B9" w:rsidRPr="008038C0">
              <w:rPr>
                <w:rFonts w:ascii="Times New Roman" w:hAnsi="Times New Roman" w:cs="Times New Roman"/>
                <w:b/>
                <w:i/>
              </w:rPr>
              <w:t>π</w:t>
            </w:r>
            <w:r w:rsidR="00C354B9">
              <w:rPr>
                <w:rFonts w:ascii="Times New Roman" w:hAnsi="Times New Roman" w:cs="Times New Roman"/>
                <w:vertAlign w:val="subscript"/>
              </w:rPr>
              <w:t xml:space="preserve">1 </w:t>
            </w:r>
            <w:r w:rsidR="00C354B9">
              <w:rPr>
                <w:rFonts w:ascii="Times New Roman" w:hAnsi="Times New Roman" w:cs="Times New Roman"/>
              </w:rPr>
              <w:t>– π</w:t>
            </w:r>
            <w:r w:rsidR="00C354B9">
              <w:rPr>
                <w:rFonts w:ascii="Times New Roman" w:hAnsi="Times New Roman" w:cs="Times New Roman"/>
                <w:vertAlign w:val="subscript"/>
              </w:rPr>
              <w:t>2</w:t>
            </w:r>
            <w:r w:rsidRPr="008038C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Verdana" w:hAnsi="Verdana"/>
              </w:rPr>
              <w:t>&lt;  0.265)</w:t>
            </w:r>
          </w:p>
        </w:tc>
        <w:tc>
          <w:tcPr>
            <w:tcW w:w="2025" w:type="pct"/>
            <w:vAlign w:val="center"/>
          </w:tcPr>
          <w:p w:rsidR="006E78D1" w:rsidRDefault="006E78D1" w:rsidP="006A1920">
            <w:pPr>
              <w:jc w:val="center"/>
              <w:rPr>
                <w:rFonts w:ascii="Verdana" w:hAnsi="Verdana"/>
              </w:rPr>
            </w:pPr>
          </w:p>
          <w:p w:rsidR="006E78D1" w:rsidRDefault="006E78D1" w:rsidP="006A19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Does not support a claim that there is a difference.</w:t>
            </w:r>
          </w:p>
          <w:p w:rsidR="006E78D1" w:rsidRDefault="006E78D1" w:rsidP="006A192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98" w:type="pct"/>
            <w:vAlign w:val="center"/>
          </w:tcPr>
          <w:p w:rsidR="006E78D1" w:rsidRDefault="006E78D1" w:rsidP="006A19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 least 95%</w:t>
            </w:r>
          </w:p>
        </w:tc>
      </w:tr>
    </w:tbl>
    <w:p w:rsidR="00D616F3" w:rsidRDefault="00D616F3">
      <w:bookmarkStart w:id="0" w:name="_GoBack"/>
      <w:bookmarkEnd w:id="0"/>
    </w:p>
    <w:sectPr w:rsidR="00D616F3" w:rsidSect="001B3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76EC5"/>
    <w:multiLevelType w:val="hybridMultilevel"/>
    <w:tmpl w:val="965E0D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535A5"/>
    <w:multiLevelType w:val="hybridMultilevel"/>
    <w:tmpl w:val="DA822B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F3"/>
    <w:rsid w:val="00064514"/>
    <w:rsid w:val="0014469C"/>
    <w:rsid w:val="0015644B"/>
    <w:rsid w:val="001B33A8"/>
    <w:rsid w:val="002C7B4E"/>
    <w:rsid w:val="002D2B63"/>
    <w:rsid w:val="00384B28"/>
    <w:rsid w:val="0049726F"/>
    <w:rsid w:val="00673C7E"/>
    <w:rsid w:val="006A1920"/>
    <w:rsid w:val="006E78D1"/>
    <w:rsid w:val="007B1DF8"/>
    <w:rsid w:val="008038C0"/>
    <w:rsid w:val="008753E1"/>
    <w:rsid w:val="008908F7"/>
    <w:rsid w:val="008947E9"/>
    <w:rsid w:val="0093106B"/>
    <w:rsid w:val="00A07972"/>
    <w:rsid w:val="00A907E7"/>
    <w:rsid w:val="00B278B5"/>
    <w:rsid w:val="00C354B9"/>
    <w:rsid w:val="00C54C6E"/>
    <w:rsid w:val="00CA5F86"/>
    <w:rsid w:val="00D616F3"/>
    <w:rsid w:val="00DA6A25"/>
    <w:rsid w:val="00EB5EEC"/>
    <w:rsid w:val="00EE25FF"/>
    <w:rsid w:val="00F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7972"/>
    <w:rPr>
      <w:color w:val="808080"/>
    </w:rPr>
  </w:style>
  <w:style w:type="paragraph" w:styleId="ListParagraph">
    <w:name w:val="List Paragraph"/>
    <w:basedOn w:val="Normal"/>
    <w:uiPriority w:val="34"/>
    <w:qFormat/>
    <w:rsid w:val="00DA6A25"/>
    <w:pPr>
      <w:ind w:left="720"/>
      <w:contextualSpacing/>
    </w:pPr>
  </w:style>
  <w:style w:type="table" w:styleId="TableGrid">
    <w:name w:val="Table Grid"/>
    <w:basedOn w:val="TableNormal"/>
    <w:uiPriority w:val="59"/>
    <w:rsid w:val="0089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07972"/>
    <w:rPr>
      <w:color w:val="808080"/>
    </w:rPr>
  </w:style>
  <w:style w:type="paragraph" w:styleId="ListParagraph">
    <w:name w:val="List Paragraph"/>
    <w:basedOn w:val="Normal"/>
    <w:uiPriority w:val="34"/>
    <w:qFormat/>
    <w:rsid w:val="00DA6A25"/>
    <w:pPr>
      <w:ind w:left="720"/>
      <w:contextualSpacing/>
    </w:pPr>
  </w:style>
  <w:style w:type="table" w:styleId="TableGrid">
    <w:name w:val="Table Grid"/>
    <w:basedOn w:val="TableNormal"/>
    <w:uiPriority w:val="59"/>
    <w:rsid w:val="00894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2014-11-20T00:18:00Z</cp:lastPrinted>
  <dcterms:created xsi:type="dcterms:W3CDTF">2014-10-23T21:05:00Z</dcterms:created>
  <dcterms:modified xsi:type="dcterms:W3CDTF">2014-11-20T00:20:00Z</dcterms:modified>
</cp:coreProperties>
</file>