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6C" w:rsidRPr="00293D41" w:rsidRDefault="0022352E" w:rsidP="004A476C">
      <w:pPr>
        <w:pStyle w:val="BodyText"/>
        <w:rPr>
          <w:rFonts w:asciiTheme="majorHAnsi" w:hAnsiTheme="majorHAnsi"/>
        </w:rPr>
      </w:pPr>
      <w:bookmarkStart w:id="0" w:name="_GoBack"/>
      <w:bookmarkEnd w:id="0"/>
      <w:r>
        <w:rPr>
          <w:noProof/>
          <w:lang w:val="en-NZ" w:eastAsia="en-NZ"/>
        </w:rPr>
        <w:drawing>
          <wp:anchor distT="0" distB="0" distL="114300" distR="114300" simplePos="0" relativeHeight="251666432" behindDoc="0" locked="0" layoutInCell="1" allowOverlap="1" wp14:anchorId="31E57842" wp14:editId="4B4344F5">
            <wp:simplePos x="444500" y="4330700"/>
            <wp:positionH relativeFrom="margin">
              <wp:align>left</wp:align>
            </wp:positionH>
            <wp:positionV relativeFrom="margin">
              <wp:align>top</wp:align>
            </wp:positionV>
            <wp:extent cx="2113280" cy="3517900"/>
            <wp:effectExtent l="0" t="0" r="1270" b="6350"/>
            <wp:wrapSquare wrapText="bothSides"/>
            <wp:docPr id="5" name="Picture 5" descr="http://images.bidorbuy.co.za/user_images/424/389424_090929234503_learner_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bidorbuy.co.za/user_images/424/389424_090929234503_learner_dri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3280" cy="3517900"/>
                    </a:xfrm>
                    <a:prstGeom prst="rect">
                      <a:avLst/>
                    </a:prstGeom>
                    <a:noFill/>
                    <a:ln>
                      <a:noFill/>
                    </a:ln>
                  </pic:spPr>
                </pic:pic>
              </a:graphicData>
            </a:graphic>
            <wp14:sizeRelV relativeFrom="margin">
              <wp14:pctHeight>0</wp14:pctHeight>
            </wp14:sizeRelV>
          </wp:anchor>
        </w:drawing>
      </w:r>
      <w:r w:rsidR="004A476C" w:rsidRPr="00293D41">
        <w:rPr>
          <w:rFonts w:asciiTheme="majorHAnsi" w:hAnsiTheme="majorHAnsi"/>
          <w:noProof/>
          <w:lang w:val="en-NZ" w:eastAsia="en-NZ"/>
        </w:rPr>
        <mc:AlternateContent>
          <mc:Choice Requires="wps">
            <w:drawing>
              <wp:anchor distT="0" distB="0" distL="114300" distR="114300" simplePos="0" relativeHeight="251659264" behindDoc="0" locked="0" layoutInCell="1" allowOverlap="1" wp14:anchorId="07B8EAFE" wp14:editId="5C1BCF1D">
                <wp:simplePos x="0" y="0"/>
                <wp:positionH relativeFrom="column">
                  <wp:posOffset>26035</wp:posOffset>
                </wp:positionH>
                <wp:positionV relativeFrom="paragraph">
                  <wp:posOffset>-5080</wp:posOffset>
                </wp:positionV>
                <wp:extent cx="4624070" cy="5270500"/>
                <wp:effectExtent l="0" t="0" r="241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5270500"/>
                        </a:xfrm>
                        <a:prstGeom prst="rect">
                          <a:avLst/>
                        </a:prstGeom>
                        <a:solidFill>
                          <a:srgbClr val="FFFFFF"/>
                        </a:solidFill>
                        <a:ln w="9525">
                          <a:solidFill>
                            <a:srgbClr val="000000"/>
                          </a:solidFill>
                          <a:miter lim="800000"/>
                          <a:headEnd/>
                          <a:tailEnd/>
                        </a:ln>
                      </wps:spPr>
                      <wps:txbx>
                        <w:txbxContent>
                          <w:p w:rsidR="004A476C" w:rsidRPr="0022352E" w:rsidRDefault="004A476C" w:rsidP="004A476C">
                            <w:pPr>
                              <w:pStyle w:val="Heading1"/>
                              <w:shd w:val="clear" w:color="auto" w:fill="FFFFFF"/>
                              <w:spacing w:before="0" w:beforeAutospacing="0" w:after="150" w:afterAutospacing="0"/>
                              <w:rPr>
                                <w:rFonts w:ascii="Georgia" w:hAnsi="Georgia"/>
                                <w:b w:val="0"/>
                                <w:bCs w:val="0"/>
                                <w:color w:val="333333"/>
                              </w:rPr>
                            </w:pPr>
                            <w:r w:rsidRPr="0022352E">
                              <w:rPr>
                                <w:rFonts w:ascii="Georgia" w:hAnsi="Georgia"/>
                                <w:b w:val="0"/>
                                <w:bCs w:val="0"/>
                                <w:color w:val="333333"/>
                              </w:rPr>
                              <w:t>More than half learner drivers fail new test</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Learner drivers are flunking a tough new practical driving test, with fewer than half now making it through.</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The restricted test was changed late last month to make it more of a challenge. With nearly 1500 tests completed in Auckland since then, the overall pass rate</w:t>
                            </w:r>
                            <w:r w:rsidR="00127A86" w:rsidRPr="00293D41">
                              <w:rPr>
                                <w:color w:val="333333"/>
                                <w:sz w:val="22"/>
                                <w:szCs w:val="22"/>
                              </w:rPr>
                              <w:t xml:space="preserve"> for Auckland</w:t>
                            </w:r>
                            <w:r w:rsidRPr="00293D41">
                              <w:rPr>
                                <w:color w:val="333333"/>
                                <w:sz w:val="22"/>
                                <w:szCs w:val="22"/>
                              </w:rPr>
                              <w:t xml:space="preserve"> has dropped sharply from about 80 per cent under the old system to 39 per cent.</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The New Zealand Transport Agency issued the figures today, with chief executive Geoff Dangerfield making no apology for the plummeting pass rate.</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Such a drop was expected in the initial stages, though no specific targets had been set, he said.</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"The new test is much more challenging, and a much higher standard of driving is needed to pass. That is the whole point, and we make no apologies for that.</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"The new test demands more practice and more preparation, and it will take some time for that message to filter through."</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There was a similar initial drop in pass rates f</w:t>
                            </w:r>
                            <w:r w:rsidR="00984747" w:rsidRPr="00293D41">
                              <w:rPr>
                                <w:color w:val="333333"/>
                                <w:sz w:val="22"/>
                                <w:szCs w:val="22"/>
                              </w:rPr>
                              <w:t>rom 77 per cent to 40 per cent </w:t>
                            </w:r>
                            <w:r w:rsidRPr="00293D41">
                              <w:rPr>
                                <w:color w:val="333333"/>
                                <w:sz w:val="22"/>
                                <w:szCs w:val="22"/>
                              </w:rPr>
                              <w:t>when computerised theory testing for learner driver licence tests was introduced in November 2009. The current pass rate is 63 per cent.</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Stuff.co.nz (</w:t>
                            </w:r>
                            <w:r w:rsidR="00A878CC" w:rsidRPr="0022352E">
                              <w:rPr>
                                <w:sz w:val="22"/>
                                <w:szCs w:val="22"/>
                              </w:rPr>
                              <w:t>http://www.stuff.co.nz/national/6569666/More-than-half-learner-drivers-fail-new-test</w:t>
                            </w:r>
                            <w:r w:rsidRPr="00293D41">
                              <w:rPr>
                                <w:sz w:val="22"/>
                                <w:szCs w:val="22"/>
                              </w:rPr>
                              <w:t>)</w:t>
                            </w:r>
                            <w:r w:rsidR="00A878CC">
                              <w:rPr>
                                <w:sz w:val="22"/>
                                <w:szCs w:val="22"/>
                              </w:rPr>
                              <w:t xml:space="preserve"> (Abridged)</w:t>
                            </w:r>
                          </w:p>
                          <w:p w:rsidR="004A476C" w:rsidRPr="00293D41" w:rsidRDefault="00A878CC" w:rsidP="004A476C">
                            <w:pPr>
                              <w:pStyle w:val="NormalWeb"/>
                              <w:shd w:val="clear" w:color="auto" w:fill="FFFFFF"/>
                              <w:spacing w:before="0" w:beforeAutospacing="0" w:after="150" w:afterAutospacing="0" w:line="270" w:lineRule="atLeast"/>
                              <w:rPr>
                                <w:color w:val="333333"/>
                                <w:sz w:val="22"/>
                                <w:szCs w:val="22"/>
                              </w:rPr>
                            </w:pPr>
                            <w:r>
                              <w:rPr>
                                <w:color w:val="333333"/>
                                <w:sz w:val="22"/>
                                <w:szCs w:val="22"/>
                              </w:rPr>
                              <w:t>14/3/13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4pt;width:364.1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JHJQIAAEcEAAAOAAAAZHJzL2Uyb0RvYy54bWysU9tu2zAMfR+wfxD0vtjxkqY14hRdugwD&#10;ugvQ7gMYWY6FSaInKbG7ry8lp1nQbS/D9CCIInVEnkMurwej2UE6r9BWfDrJOZNWYK3sruLfHjZv&#10;LjnzAWwNGq2s+KP0/Hr1+tWy70pZYIu6lo4RiPVl31W8DaErs8yLVhrwE+ykJWeDzkAg0+2y2kFP&#10;6EZnRZ5fZD26unMopPd0ezs6+SrhN40U4UvTeBmYrjjlFtLu0r6Ne7ZaQrlz0LVKHNOAf8jCgLL0&#10;6QnqFgKwvVO/QRklHHpswkSgybBplJCpBqpmmr+o5r6FTqZaiBzfnWjy/w9WfD58dUzVFX+bLziz&#10;YEikBzkE9g4HVkR++s6XFHbfUWAY6Jp0TrX67g7Fd88srluwO3njHPathJrym8aX2dnTEcdHkG3/&#10;CWv6BvYBE9DQOBPJIzoYoZNOjydtYiqCLmcXxSxfkEuQb14s8nme1MugfH7eOR8+SDQsHiruSPwE&#10;D4c7H2I6UD6HxN88alVvlNbJcLvtWjt2AGqUTVqpghdh2rK+4lfzYj4y8FeIPK0/QRgVqOO1MhW/&#10;PAVBGXl7b+vUjwGUHs+UsrZHIiN3I4th2A5HYbZYPxKlDsfOpkmkQ4vuJ2c9dXXF/Y89OMmZ/mhJ&#10;lqvpbBbHIBmz+aIgw517tucesIKgKh44G4/rkEYnEmbxhuRrVCI26jxmcsyVujXxfZysOA7ndor6&#10;Nf+rJwAAAP//AwBQSwMEFAAGAAgAAAAhAEoedu/dAAAABwEAAA8AAABkcnMvZG93bnJldi54bWxM&#10;jk1PwzAQRO9I/Adrkbgg6jSp+hHiVAgJBLdSqnJ1420SYa9D7Kbh37M9wXE0ozevWI/OigH70HpS&#10;MJ0kIJAqb1qqFew+nu+XIELUZLT1hAp+MMC6vL4qdG78md5x2MZaMIRCrhU0MXa5lKFq0Okw8R0S&#10;d0ffOx059rU0vT4z3FmZJslcOt0SPzS6w6cGq6/tySlYzl6Hz/CWbfbV/GhX8W4xvHz3St3ejI8P&#10;ICKO8W8MF31Wh5KdDv5EJgirYDbloYKLP7eLLM1AHBidrlKQZSH/+5e/AAAA//8DAFBLAQItABQA&#10;BgAIAAAAIQC2gziS/gAAAOEBAAATAAAAAAAAAAAAAAAAAAAAAABbQ29udGVudF9UeXBlc10ueG1s&#10;UEsBAi0AFAAGAAgAAAAhADj9If/WAAAAlAEAAAsAAAAAAAAAAAAAAAAALwEAAF9yZWxzLy5yZWxz&#10;UEsBAi0AFAAGAAgAAAAhAAcXYkclAgAARwQAAA4AAAAAAAAAAAAAAAAALgIAAGRycy9lMm9Eb2Mu&#10;eG1sUEsBAi0AFAAGAAgAAAAhAEoedu/dAAAABwEAAA8AAAAAAAAAAAAAAAAAfwQAAGRycy9kb3du&#10;cmV2LnhtbFBLBQYAAAAABAAEAPMAAACJBQAAAAA=&#10;">
                <v:textbox>
                  <w:txbxContent>
                    <w:p w:rsidR="004A476C" w:rsidRPr="0022352E" w:rsidRDefault="004A476C" w:rsidP="004A476C">
                      <w:pPr>
                        <w:pStyle w:val="Heading1"/>
                        <w:shd w:val="clear" w:color="auto" w:fill="FFFFFF"/>
                        <w:spacing w:before="0" w:beforeAutospacing="0" w:after="150" w:afterAutospacing="0"/>
                        <w:rPr>
                          <w:rFonts w:ascii="Georgia" w:hAnsi="Georgia"/>
                          <w:b w:val="0"/>
                          <w:bCs w:val="0"/>
                          <w:color w:val="333333"/>
                        </w:rPr>
                      </w:pPr>
                      <w:r w:rsidRPr="0022352E">
                        <w:rPr>
                          <w:rFonts w:ascii="Georgia" w:hAnsi="Georgia"/>
                          <w:b w:val="0"/>
                          <w:bCs w:val="0"/>
                          <w:color w:val="333333"/>
                        </w:rPr>
                        <w:t>More than half learner drivers fail new test</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Learner drivers are flunking a tough new practical driving test, with fewer than half now making it through.</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The restricted test was changed late last month to make it more of a challenge. With nearly 1500 tests completed in Auckland since then, the overall pass rate</w:t>
                      </w:r>
                      <w:r w:rsidR="00127A86" w:rsidRPr="00293D41">
                        <w:rPr>
                          <w:color w:val="333333"/>
                          <w:sz w:val="22"/>
                          <w:szCs w:val="22"/>
                        </w:rPr>
                        <w:t xml:space="preserve"> for Auckland</w:t>
                      </w:r>
                      <w:r w:rsidRPr="00293D41">
                        <w:rPr>
                          <w:color w:val="333333"/>
                          <w:sz w:val="22"/>
                          <w:szCs w:val="22"/>
                        </w:rPr>
                        <w:t xml:space="preserve"> has dropped sharply from about 80 per cent under the old system to 39 per cent.</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The New Zealand Transport Agency issued the figures today, with chief executive Geoff Dangerfield making no apology for the plummeting pass rate.</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Such a drop was expected in the initial stages, though no specific targets had been set, he said.</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"The new test is much more challenging, and a much higher standard of driving is needed to pass. That is the whole point, and we make no apologies for that.</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"The new test demands more practice and more preparation, and it will take some time for that message to filter through."</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There was a similar initial drop in pass rates f</w:t>
                      </w:r>
                      <w:r w:rsidR="00984747" w:rsidRPr="00293D41">
                        <w:rPr>
                          <w:color w:val="333333"/>
                          <w:sz w:val="22"/>
                          <w:szCs w:val="22"/>
                        </w:rPr>
                        <w:t>rom 77 per cent to 40 per cent </w:t>
                      </w:r>
                      <w:r w:rsidRPr="00293D41">
                        <w:rPr>
                          <w:color w:val="333333"/>
                          <w:sz w:val="22"/>
                          <w:szCs w:val="22"/>
                        </w:rPr>
                        <w:t>when computerised theory testing for learner driver licence tests was introduced in November 2009. The current pass rate is 63 per cent.</w:t>
                      </w:r>
                    </w:p>
                    <w:p w:rsidR="004A476C" w:rsidRPr="00293D41" w:rsidRDefault="004A476C" w:rsidP="004A476C">
                      <w:pPr>
                        <w:pStyle w:val="NormalWeb"/>
                        <w:shd w:val="clear" w:color="auto" w:fill="FFFFFF"/>
                        <w:spacing w:before="0" w:beforeAutospacing="0" w:after="150" w:afterAutospacing="0" w:line="270" w:lineRule="atLeast"/>
                        <w:rPr>
                          <w:color w:val="333333"/>
                          <w:sz w:val="22"/>
                          <w:szCs w:val="22"/>
                        </w:rPr>
                      </w:pPr>
                      <w:r w:rsidRPr="00293D41">
                        <w:rPr>
                          <w:color w:val="333333"/>
                          <w:sz w:val="22"/>
                          <w:szCs w:val="22"/>
                        </w:rPr>
                        <w:t>Stuff.co.nz (</w:t>
                      </w:r>
                      <w:r w:rsidR="00A878CC" w:rsidRPr="0022352E">
                        <w:rPr>
                          <w:sz w:val="22"/>
                          <w:szCs w:val="22"/>
                        </w:rPr>
                        <w:t>http://www.stuff.co.nz/national/6569666/More-than-half-learner-drivers-fail-new-test</w:t>
                      </w:r>
                      <w:r w:rsidRPr="00293D41">
                        <w:rPr>
                          <w:sz w:val="22"/>
                          <w:szCs w:val="22"/>
                        </w:rPr>
                        <w:t>)</w:t>
                      </w:r>
                      <w:r w:rsidR="00A878CC">
                        <w:rPr>
                          <w:sz w:val="22"/>
                          <w:szCs w:val="22"/>
                        </w:rPr>
                        <w:t xml:space="preserve"> (Abridged)</w:t>
                      </w:r>
                    </w:p>
                    <w:p w:rsidR="004A476C" w:rsidRPr="00293D41" w:rsidRDefault="00A878CC" w:rsidP="004A476C">
                      <w:pPr>
                        <w:pStyle w:val="NormalWeb"/>
                        <w:shd w:val="clear" w:color="auto" w:fill="FFFFFF"/>
                        <w:spacing w:before="0" w:beforeAutospacing="0" w:after="150" w:afterAutospacing="0" w:line="270" w:lineRule="atLeast"/>
                        <w:rPr>
                          <w:color w:val="333333"/>
                          <w:sz w:val="22"/>
                          <w:szCs w:val="22"/>
                        </w:rPr>
                      </w:pPr>
                      <w:r>
                        <w:rPr>
                          <w:color w:val="333333"/>
                          <w:sz w:val="22"/>
                          <w:szCs w:val="22"/>
                        </w:rPr>
                        <w:t>14/3/13</w:t>
                      </w:r>
                    </w:p>
                  </w:txbxContent>
                </v:textbox>
              </v:shape>
            </w:pict>
          </mc:Fallback>
        </mc:AlternateContent>
      </w: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4A476C" w:rsidRPr="00293D41" w:rsidRDefault="004A476C" w:rsidP="004A476C">
      <w:pPr>
        <w:ind w:left="-426"/>
        <w:rPr>
          <w:rFonts w:asciiTheme="majorHAnsi" w:hAnsiTheme="majorHAnsi"/>
        </w:rPr>
      </w:pPr>
    </w:p>
    <w:p w:rsidR="0022352E" w:rsidRDefault="0022352E" w:rsidP="004A476C">
      <w:pPr>
        <w:pStyle w:val="BodyText"/>
        <w:rPr>
          <w:rFonts w:asciiTheme="majorHAnsi" w:hAnsiTheme="majorHAnsi"/>
          <w:b/>
        </w:rPr>
      </w:pPr>
    </w:p>
    <w:p w:rsidR="0022352E" w:rsidRDefault="0022352E" w:rsidP="004A476C">
      <w:pPr>
        <w:pStyle w:val="BodyText"/>
        <w:rPr>
          <w:rFonts w:asciiTheme="majorHAnsi" w:hAnsiTheme="majorHAnsi"/>
          <w:b/>
        </w:rPr>
      </w:pPr>
    </w:p>
    <w:p w:rsidR="0022352E" w:rsidRDefault="0022352E" w:rsidP="004A476C">
      <w:pPr>
        <w:pStyle w:val="BodyText"/>
        <w:rPr>
          <w:rFonts w:asciiTheme="majorHAnsi" w:hAnsiTheme="majorHAnsi"/>
          <w:b/>
        </w:rPr>
      </w:pPr>
    </w:p>
    <w:p w:rsidR="0022352E" w:rsidRDefault="0022352E" w:rsidP="004A476C">
      <w:pPr>
        <w:pStyle w:val="BodyText"/>
        <w:rPr>
          <w:rFonts w:asciiTheme="majorHAnsi" w:hAnsiTheme="majorHAnsi"/>
          <w:b/>
        </w:rPr>
      </w:pPr>
    </w:p>
    <w:p w:rsidR="0022352E" w:rsidRDefault="0022352E" w:rsidP="004A476C">
      <w:pPr>
        <w:pStyle w:val="BodyText"/>
        <w:rPr>
          <w:rFonts w:asciiTheme="majorHAnsi" w:hAnsiTheme="majorHAnsi"/>
          <w:b/>
        </w:rPr>
      </w:pPr>
    </w:p>
    <w:p w:rsidR="0022352E" w:rsidRDefault="0022352E" w:rsidP="004A476C">
      <w:pPr>
        <w:pStyle w:val="BodyText"/>
        <w:rPr>
          <w:rFonts w:asciiTheme="majorHAnsi" w:hAnsiTheme="majorHAnsi"/>
          <w:b/>
        </w:rPr>
      </w:pPr>
    </w:p>
    <w:p w:rsidR="004A476C" w:rsidRPr="00A878CC" w:rsidRDefault="004A476C" w:rsidP="004A476C">
      <w:pPr>
        <w:pStyle w:val="BodyText"/>
        <w:rPr>
          <w:rFonts w:asciiTheme="majorHAnsi" w:hAnsiTheme="majorHAnsi"/>
          <w:b/>
        </w:rPr>
      </w:pPr>
      <w:r w:rsidRPr="00A878CC">
        <w:rPr>
          <w:rFonts w:asciiTheme="majorHAnsi" w:hAnsiTheme="majorHAnsi"/>
          <w:b/>
        </w:rPr>
        <w:t>Question 1</w:t>
      </w:r>
    </w:p>
    <w:p w:rsidR="004A476C" w:rsidRPr="00A878CC" w:rsidRDefault="004A476C" w:rsidP="00293D41">
      <w:pPr>
        <w:pStyle w:val="BodyText"/>
        <w:rPr>
          <w:rFonts w:asciiTheme="majorHAnsi" w:hAnsiTheme="majorHAnsi"/>
        </w:rPr>
      </w:pPr>
      <w:r w:rsidRPr="00A878CC">
        <w:rPr>
          <w:rFonts w:asciiTheme="majorHAnsi" w:hAnsiTheme="majorHAnsi"/>
        </w:rPr>
        <w:t xml:space="preserve">The report states that “half of learner drivers fail new test”.  Identify the survey percentage. Construct a confidence interval for the true population percentage for New Zealand and determine whether the confidence interval can be used to support a claim that most (over half) of New Zealand learner drivers fail the new test.  </w:t>
      </w:r>
    </w:p>
    <w:p w:rsidR="004A476C" w:rsidRPr="00A878CC" w:rsidRDefault="004A476C" w:rsidP="004A476C">
      <w:pPr>
        <w:rPr>
          <w:rFonts w:asciiTheme="majorHAnsi" w:hAnsiTheme="majorHAnsi"/>
          <w:b/>
        </w:rPr>
      </w:pPr>
      <w:r w:rsidRPr="00A878CC">
        <w:rPr>
          <w:rFonts w:asciiTheme="majorHAnsi" w:hAnsiTheme="majorHAnsi"/>
          <w:b/>
        </w:rPr>
        <w:t>Question 2</w:t>
      </w:r>
    </w:p>
    <w:p w:rsidR="00984747" w:rsidRPr="00A878CC" w:rsidRDefault="004A476C" w:rsidP="00984747">
      <w:pPr>
        <w:rPr>
          <w:rFonts w:asciiTheme="majorHAnsi" w:hAnsiTheme="majorHAnsi"/>
        </w:rPr>
      </w:pPr>
      <w:r w:rsidRPr="00A878CC">
        <w:rPr>
          <w:rFonts w:asciiTheme="majorHAnsi" w:hAnsiTheme="majorHAnsi"/>
        </w:rPr>
        <w:t>Determine the highest survey percentage that would allow the author o</w:t>
      </w:r>
      <w:r w:rsidR="00127A86" w:rsidRPr="00A878CC">
        <w:rPr>
          <w:rFonts w:asciiTheme="majorHAnsi" w:hAnsiTheme="majorHAnsi"/>
        </w:rPr>
        <w:t xml:space="preserve">f this report to claim that most of learner drivers in New Zealand fail the new driving test. </w:t>
      </w:r>
    </w:p>
    <w:p w:rsidR="00984747" w:rsidRPr="00A878CC" w:rsidRDefault="00D1054F" w:rsidP="00984747">
      <w:pPr>
        <w:rPr>
          <w:rFonts w:asciiTheme="majorHAnsi" w:hAnsiTheme="majorHAnsi"/>
        </w:rPr>
      </w:pPr>
      <w:r w:rsidRPr="00A878CC">
        <w:rPr>
          <w:rFonts w:asciiTheme="majorHAnsi" w:hAnsiTheme="majorHAnsi"/>
        </w:rPr>
        <w:t>The NZTA is considering implementing online theory testing for</w:t>
      </w:r>
      <w:r w:rsidR="00984747" w:rsidRPr="00A878CC">
        <w:rPr>
          <w:rFonts w:asciiTheme="majorHAnsi" w:hAnsiTheme="majorHAnsi"/>
        </w:rPr>
        <w:t xml:space="preserve"> learn</w:t>
      </w:r>
      <w:r w:rsidRPr="00A878CC">
        <w:rPr>
          <w:rFonts w:asciiTheme="majorHAnsi" w:hAnsiTheme="majorHAnsi"/>
        </w:rPr>
        <w:t xml:space="preserve">er driver license tests in schools. They conducted a poll of learner license holders coming in to take the test. </w:t>
      </w:r>
    </w:p>
    <w:p w:rsidR="00984747" w:rsidRPr="00A878CC" w:rsidRDefault="00984747" w:rsidP="00984747">
      <w:pPr>
        <w:rPr>
          <w:rFonts w:asciiTheme="majorHAnsi" w:hAnsiTheme="majorHAnsi"/>
        </w:rPr>
      </w:pPr>
      <w:r w:rsidRPr="00A878CC">
        <w:rPr>
          <w:rFonts w:asciiTheme="majorHAnsi" w:hAnsiTheme="majorHAnsi"/>
        </w:rPr>
        <w:t>The table below shows the survey percentages of the respon</w:t>
      </w:r>
      <w:r w:rsidR="00D1054F" w:rsidRPr="00A878CC">
        <w:rPr>
          <w:rFonts w:asciiTheme="majorHAnsi" w:hAnsiTheme="majorHAnsi"/>
        </w:rPr>
        <w:t>dents from</w:t>
      </w:r>
      <w:r w:rsidRPr="00A878CC">
        <w:rPr>
          <w:rFonts w:asciiTheme="majorHAnsi" w:hAnsiTheme="majorHAnsi"/>
        </w:rPr>
        <w:t xml:space="preserve"> cities </w:t>
      </w:r>
      <w:r w:rsidR="00D1054F" w:rsidRPr="00A878CC">
        <w:rPr>
          <w:rFonts w:asciiTheme="majorHAnsi" w:hAnsiTheme="majorHAnsi"/>
        </w:rPr>
        <w:t xml:space="preserve">in New Zealand </w:t>
      </w:r>
      <w:r w:rsidRPr="00A878CC">
        <w:rPr>
          <w:rFonts w:asciiTheme="majorHAnsi" w:hAnsiTheme="majorHAnsi"/>
        </w:rPr>
        <w:t xml:space="preserve">with </w:t>
      </w:r>
      <w:r w:rsidR="00D1054F" w:rsidRPr="00A878CC">
        <w:rPr>
          <w:rFonts w:asciiTheme="majorHAnsi" w:hAnsiTheme="majorHAnsi"/>
        </w:rPr>
        <w:t xml:space="preserve">respect to whether they approved of the </w:t>
      </w:r>
      <w:r w:rsidRPr="00A878CC">
        <w:rPr>
          <w:rFonts w:asciiTheme="majorHAnsi" w:hAnsiTheme="majorHAnsi"/>
        </w:rPr>
        <w:t xml:space="preserve">new </w:t>
      </w:r>
      <w:r w:rsidR="00D1054F" w:rsidRPr="00A878CC">
        <w:rPr>
          <w:rFonts w:asciiTheme="majorHAnsi" w:hAnsiTheme="majorHAnsi"/>
        </w:rPr>
        <w:t xml:space="preserve">online theory </w:t>
      </w:r>
      <w:r w:rsidRPr="00A878CC">
        <w:rPr>
          <w:rFonts w:asciiTheme="majorHAnsi" w:hAnsiTheme="majorHAnsi"/>
        </w:rPr>
        <w:t>test. (These values were originally presented further on in the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250"/>
        <w:gridCol w:w="922"/>
        <w:gridCol w:w="1437"/>
        <w:gridCol w:w="1481"/>
        <w:gridCol w:w="1647"/>
        <w:gridCol w:w="1165"/>
        <w:gridCol w:w="1431"/>
      </w:tblGrid>
      <w:tr w:rsidR="00984747" w:rsidRPr="00A878CC" w:rsidTr="0022352E">
        <w:tc>
          <w:tcPr>
            <w:tcW w:w="1791" w:type="dxa"/>
            <w:shd w:val="clear" w:color="auto" w:fill="auto"/>
          </w:tcPr>
          <w:p w:rsidR="00984747" w:rsidRPr="00A878CC" w:rsidRDefault="00984747" w:rsidP="009A11DB">
            <w:pPr>
              <w:spacing w:before="60" w:after="60"/>
              <w:jc w:val="center"/>
              <w:rPr>
                <w:rFonts w:asciiTheme="majorHAnsi" w:hAnsiTheme="majorHAnsi" w:cs="Calibri"/>
              </w:rPr>
            </w:pPr>
            <w:r w:rsidRPr="00A878CC">
              <w:rPr>
                <w:rFonts w:asciiTheme="majorHAnsi" w:hAnsiTheme="majorHAnsi" w:cs="Calibri"/>
                <w:b/>
              </w:rPr>
              <w:t>Auckland</w:t>
            </w:r>
          </w:p>
        </w:tc>
        <w:tc>
          <w:tcPr>
            <w:tcW w:w="1230" w:type="dxa"/>
            <w:shd w:val="clear" w:color="auto" w:fill="auto"/>
          </w:tcPr>
          <w:p w:rsidR="00984747" w:rsidRPr="00A878CC" w:rsidRDefault="00984747" w:rsidP="009A11DB">
            <w:pPr>
              <w:spacing w:before="60" w:after="60"/>
              <w:jc w:val="center"/>
              <w:rPr>
                <w:rFonts w:asciiTheme="majorHAnsi" w:hAnsiTheme="majorHAnsi" w:cs="Calibri"/>
              </w:rPr>
            </w:pPr>
            <w:r w:rsidRPr="00A878CC">
              <w:rPr>
                <w:rFonts w:asciiTheme="majorHAnsi" w:hAnsiTheme="majorHAnsi" w:cs="Calibri"/>
                <w:b/>
              </w:rPr>
              <w:t>Hamilton</w:t>
            </w:r>
          </w:p>
        </w:tc>
        <w:tc>
          <w:tcPr>
            <w:tcW w:w="908" w:type="dxa"/>
            <w:shd w:val="clear" w:color="auto" w:fill="auto"/>
          </w:tcPr>
          <w:p w:rsidR="00984747" w:rsidRPr="00A878CC" w:rsidRDefault="00984747" w:rsidP="009A11DB">
            <w:pPr>
              <w:spacing w:before="60" w:after="60"/>
              <w:jc w:val="center"/>
              <w:rPr>
                <w:rFonts w:asciiTheme="majorHAnsi" w:hAnsiTheme="majorHAnsi" w:cs="Calibri"/>
              </w:rPr>
            </w:pPr>
            <w:r w:rsidRPr="00A878CC">
              <w:rPr>
                <w:rFonts w:asciiTheme="majorHAnsi" w:hAnsiTheme="majorHAnsi" w:cs="Calibri"/>
                <w:b/>
              </w:rPr>
              <w:t>Taupo</w:t>
            </w:r>
          </w:p>
        </w:tc>
        <w:tc>
          <w:tcPr>
            <w:tcW w:w="1413" w:type="dxa"/>
            <w:shd w:val="clear" w:color="auto" w:fill="auto"/>
          </w:tcPr>
          <w:p w:rsidR="00984747" w:rsidRPr="00A878CC" w:rsidRDefault="00984747" w:rsidP="009A11DB">
            <w:pPr>
              <w:spacing w:before="60" w:after="60"/>
              <w:jc w:val="center"/>
              <w:rPr>
                <w:rFonts w:asciiTheme="majorHAnsi" w:hAnsiTheme="majorHAnsi" w:cs="Calibri"/>
              </w:rPr>
            </w:pPr>
            <w:r w:rsidRPr="00A878CC">
              <w:rPr>
                <w:rFonts w:asciiTheme="majorHAnsi" w:hAnsiTheme="majorHAnsi" w:cs="Calibri"/>
                <w:b/>
              </w:rPr>
              <w:t>Wellington</w:t>
            </w:r>
          </w:p>
        </w:tc>
        <w:tc>
          <w:tcPr>
            <w:tcW w:w="1456" w:type="dxa"/>
            <w:shd w:val="clear" w:color="auto" w:fill="auto"/>
          </w:tcPr>
          <w:p w:rsidR="00984747" w:rsidRPr="00A878CC" w:rsidRDefault="00984747" w:rsidP="009A11DB">
            <w:pPr>
              <w:spacing w:before="60" w:after="60"/>
              <w:jc w:val="center"/>
              <w:rPr>
                <w:rFonts w:asciiTheme="majorHAnsi" w:hAnsiTheme="majorHAnsi" w:cs="Calibri"/>
              </w:rPr>
            </w:pPr>
            <w:r w:rsidRPr="00A878CC">
              <w:rPr>
                <w:rFonts w:asciiTheme="majorHAnsi" w:hAnsiTheme="majorHAnsi" w:cs="Calibri"/>
                <w:b/>
              </w:rPr>
              <w:t>Whanganui</w:t>
            </w:r>
          </w:p>
        </w:tc>
        <w:tc>
          <w:tcPr>
            <w:tcW w:w="1619" w:type="dxa"/>
            <w:shd w:val="clear" w:color="auto" w:fill="auto"/>
          </w:tcPr>
          <w:p w:rsidR="00984747" w:rsidRPr="00A878CC" w:rsidRDefault="00984747" w:rsidP="009A11DB">
            <w:pPr>
              <w:spacing w:before="60" w:after="60"/>
              <w:jc w:val="center"/>
              <w:rPr>
                <w:rFonts w:asciiTheme="majorHAnsi" w:hAnsiTheme="majorHAnsi" w:cs="Calibri"/>
              </w:rPr>
            </w:pPr>
            <w:r w:rsidRPr="00A878CC">
              <w:rPr>
                <w:rFonts w:asciiTheme="majorHAnsi" w:hAnsiTheme="majorHAnsi" w:cs="Calibri"/>
                <w:b/>
              </w:rPr>
              <w:t>Christchurch</w:t>
            </w:r>
          </w:p>
        </w:tc>
        <w:tc>
          <w:tcPr>
            <w:tcW w:w="1146" w:type="dxa"/>
            <w:shd w:val="clear" w:color="auto" w:fill="auto"/>
          </w:tcPr>
          <w:p w:rsidR="00984747" w:rsidRPr="0022352E" w:rsidRDefault="00984747" w:rsidP="009A11DB">
            <w:pPr>
              <w:spacing w:before="60" w:after="60"/>
              <w:jc w:val="center"/>
              <w:rPr>
                <w:rFonts w:asciiTheme="majorHAnsi" w:hAnsiTheme="majorHAnsi" w:cs="Calibri"/>
                <w:b/>
              </w:rPr>
            </w:pPr>
            <w:r w:rsidRPr="0022352E">
              <w:rPr>
                <w:rFonts w:asciiTheme="majorHAnsi" w:hAnsiTheme="majorHAnsi" w:cs="Calibri"/>
                <w:b/>
              </w:rPr>
              <w:t>Dunedin</w:t>
            </w:r>
          </w:p>
        </w:tc>
        <w:tc>
          <w:tcPr>
            <w:tcW w:w="1318" w:type="dxa"/>
            <w:shd w:val="clear" w:color="auto" w:fill="auto"/>
          </w:tcPr>
          <w:p w:rsidR="00984747" w:rsidRPr="0022352E" w:rsidRDefault="00984747" w:rsidP="009A11DB">
            <w:pPr>
              <w:spacing w:before="60" w:after="60"/>
              <w:jc w:val="center"/>
              <w:rPr>
                <w:rFonts w:asciiTheme="majorHAnsi" w:hAnsiTheme="majorHAnsi" w:cs="Calibri"/>
                <w:b/>
              </w:rPr>
            </w:pPr>
            <w:r w:rsidRPr="0022352E">
              <w:rPr>
                <w:rFonts w:asciiTheme="majorHAnsi" w:hAnsiTheme="majorHAnsi" w:cs="Calibri"/>
                <w:b/>
              </w:rPr>
              <w:t>Whangarei</w:t>
            </w:r>
          </w:p>
        </w:tc>
      </w:tr>
      <w:tr w:rsidR="00984747" w:rsidRPr="00A878CC" w:rsidTr="0022352E">
        <w:trPr>
          <w:trHeight w:val="284"/>
        </w:trPr>
        <w:tc>
          <w:tcPr>
            <w:tcW w:w="1791" w:type="dxa"/>
            <w:shd w:val="clear" w:color="auto" w:fill="auto"/>
          </w:tcPr>
          <w:p w:rsidR="00984747" w:rsidRPr="00A878CC" w:rsidRDefault="00D1054F" w:rsidP="009A11DB">
            <w:pPr>
              <w:spacing w:before="60" w:after="60"/>
              <w:jc w:val="center"/>
              <w:rPr>
                <w:rFonts w:asciiTheme="majorHAnsi" w:hAnsiTheme="majorHAnsi" w:cs="Calibri"/>
              </w:rPr>
            </w:pPr>
            <w:r w:rsidRPr="00A878CC">
              <w:rPr>
                <w:rFonts w:asciiTheme="majorHAnsi" w:hAnsiTheme="majorHAnsi" w:cs="Calibri"/>
              </w:rPr>
              <w:t>93</w:t>
            </w:r>
            <w:r w:rsidR="00984747" w:rsidRPr="00A878CC">
              <w:rPr>
                <w:rFonts w:asciiTheme="majorHAnsi" w:hAnsiTheme="majorHAnsi" w:cs="Calibri"/>
              </w:rPr>
              <w:t>%</w:t>
            </w:r>
          </w:p>
        </w:tc>
        <w:tc>
          <w:tcPr>
            <w:tcW w:w="1230" w:type="dxa"/>
            <w:shd w:val="clear" w:color="auto" w:fill="auto"/>
          </w:tcPr>
          <w:p w:rsidR="00984747" w:rsidRPr="00A878CC" w:rsidRDefault="00D55CD3" w:rsidP="009A11DB">
            <w:pPr>
              <w:spacing w:before="60" w:after="60"/>
              <w:jc w:val="center"/>
              <w:rPr>
                <w:rFonts w:asciiTheme="majorHAnsi" w:hAnsiTheme="majorHAnsi" w:cs="Calibri"/>
              </w:rPr>
            </w:pPr>
            <w:r w:rsidRPr="00A878CC">
              <w:rPr>
                <w:rFonts w:asciiTheme="majorHAnsi" w:hAnsiTheme="majorHAnsi" w:cs="Calibri"/>
              </w:rPr>
              <w:t>6</w:t>
            </w:r>
            <w:r w:rsidR="00984747" w:rsidRPr="00A878CC">
              <w:rPr>
                <w:rFonts w:asciiTheme="majorHAnsi" w:hAnsiTheme="majorHAnsi" w:cs="Calibri"/>
              </w:rPr>
              <w:t>6%</w:t>
            </w:r>
          </w:p>
        </w:tc>
        <w:tc>
          <w:tcPr>
            <w:tcW w:w="908" w:type="dxa"/>
            <w:shd w:val="clear" w:color="auto" w:fill="auto"/>
          </w:tcPr>
          <w:p w:rsidR="00984747" w:rsidRPr="00A878CC" w:rsidRDefault="00D55CD3" w:rsidP="009A11DB">
            <w:pPr>
              <w:spacing w:before="60" w:after="60"/>
              <w:jc w:val="center"/>
              <w:rPr>
                <w:rFonts w:asciiTheme="majorHAnsi" w:hAnsiTheme="majorHAnsi" w:cs="Calibri"/>
              </w:rPr>
            </w:pPr>
            <w:r w:rsidRPr="00A878CC">
              <w:rPr>
                <w:rFonts w:asciiTheme="majorHAnsi" w:hAnsiTheme="majorHAnsi" w:cs="Calibri"/>
              </w:rPr>
              <w:t>3</w:t>
            </w:r>
            <w:r w:rsidR="00984747" w:rsidRPr="00A878CC">
              <w:rPr>
                <w:rFonts w:asciiTheme="majorHAnsi" w:hAnsiTheme="majorHAnsi" w:cs="Calibri"/>
              </w:rPr>
              <w:t>6%</w:t>
            </w:r>
          </w:p>
        </w:tc>
        <w:tc>
          <w:tcPr>
            <w:tcW w:w="1413" w:type="dxa"/>
            <w:shd w:val="clear" w:color="auto" w:fill="auto"/>
          </w:tcPr>
          <w:p w:rsidR="00984747" w:rsidRPr="00A878CC" w:rsidRDefault="00D55CD3" w:rsidP="009A11DB">
            <w:pPr>
              <w:spacing w:before="60" w:after="60"/>
              <w:jc w:val="center"/>
              <w:rPr>
                <w:rFonts w:asciiTheme="majorHAnsi" w:hAnsiTheme="majorHAnsi" w:cs="Calibri"/>
              </w:rPr>
            </w:pPr>
            <w:r w:rsidRPr="00A878CC">
              <w:rPr>
                <w:rFonts w:asciiTheme="majorHAnsi" w:hAnsiTheme="majorHAnsi" w:cs="Calibri"/>
              </w:rPr>
              <w:t>7</w:t>
            </w:r>
            <w:r w:rsidR="00984747" w:rsidRPr="00A878CC">
              <w:rPr>
                <w:rFonts w:asciiTheme="majorHAnsi" w:hAnsiTheme="majorHAnsi" w:cs="Calibri"/>
              </w:rPr>
              <w:t>4%</w:t>
            </w:r>
          </w:p>
        </w:tc>
        <w:tc>
          <w:tcPr>
            <w:tcW w:w="1456" w:type="dxa"/>
            <w:shd w:val="clear" w:color="auto" w:fill="auto"/>
          </w:tcPr>
          <w:p w:rsidR="00984747" w:rsidRPr="00A878CC" w:rsidRDefault="00D55CD3" w:rsidP="009A11DB">
            <w:pPr>
              <w:spacing w:before="60" w:after="60"/>
              <w:jc w:val="center"/>
              <w:rPr>
                <w:rFonts w:asciiTheme="majorHAnsi" w:hAnsiTheme="majorHAnsi" w:cs="Calibri"/>
              </w:rPr>
            </w:pPr>
            <w:r w:rsidRPr="00A878CC">
              <w:rPr>
                <w:rFonts w:asciiTheme="majorHAnsi" w:hAnsiTheme="majorHAnsi" w:cs="Calibri"/>
              </w:rPr>
              <w:t>4</w:t>
            </w:r>
            <w:r w:rsidR="00984747" w:rsidRPr="00A878CC">
              <w:rPr>
                <w:rFonts w:asciiTheme="majorHAnsi" w:hAnsiTheme="majorHAnsi" w:cs="Calibri"/>
              </w:rPr>
              <w:t>0%</w:t>
            </w:r>
          </w:p>
        </w:tc>
        <w:tc>
          <w:tcPr>
            <w:tcW w:w="1619" w:type="dxa"/>
            <w:shd w:val="clear" w:color="auto" w:fill="auto"/>
          </w:tcPr>
          <w:p w:rsidR="00984747" w:rsidRPr="00A878CC" w:rsidRDefault="00D55CD3" w:rsidP="009A11DB">
            <w:pPr>
              <w:spacing w:before="60" w:after="60"/>
              <w:jc w:val="center"/>
              <w:rPr>
                <w:rFonts w:asciiTheme="majorHAnsi" w:hAnsiTheme="majorHAnsi" w:cs="Calibri"/>
              </w:rPr>
            </w:pPr>
            <w:r w:rsidRPr="00A878CC">
              <w:rPr>
                <w:rFonts w:asciiTheme="majorHAnsi" w:hAnsiTheme="majorHAnsi" w:cs="Calibri"/>
              </w:rPr>
              <w:t>6</w:t>
            </w:r>
            <w:r w:rsidR="00984747" w:rsidRPr="00A878CC">
              <w:rPr>
                <w:rFonts w:asciiTheme="majorHAnsi" w:hAnsiTheme="majorHAnsi" w:cs="Calibri"/>
              </w:rPr>
              <w:t>7%</w:t>
            </w:r>
          </w:p>
        </w:tc>
        <w:tc>
          <w:tcPr>
            <w:tcW w:w="1146" w:type="dxa"/>
            <w:shd w:val="clear" w:color="auto" w:fill="auto"/>
          </w:tcPr>
          <w:p w:rsidR="00984747" w:rsidRPr="00A878CC" w:rsidRDefault="00D55CD3" w:rsidP="009A11DB">
            <w:pPr>
              <w:spacing w:before="60" w:after="60"/>
              <w:jc w:val="center"/>
              <w:rPr>
                <w:rFonts w:asciiTheme="majorHAnsi" w:hAnsiTheme="majorHAnsi" w:cs="Calibri"/>
              </w:rPr>
            </w:pPr>
            <w:r w:rsidRPr="00A878CC">
              <w:rPr>
                <w:rFonts w:asciiTheme="majorHAnsi" w:hAnsiTheme="majorHAnsi" w:cs="Calibri"/>
              </w:rPr>
              <w:t>6</w:t>
            </w:r>
            <w:r w:rsidR="00984747" w:rsidRPr="00A878CC">
              <w:rPr>
                <w:rFonts w:asciiTheme="majorHAnsi" w:hAnsiTheme="majorHAnsi" w:cs="Calibri"/>
              </w:rPr>
              <w:t>1%</w:t>
            </w:r>
          </w:p>
        </w:tc>
        <w:tc>
          <w:tcPr>
            <w:tcW w:w="1318" w:type="dxa"/>
            <w:shd w:val="clear" w:color="auto" w:fill="auto"/>
          </w:tcPr>
          <w:p w:rsidR="00984747" w:rsidRPr="00A878CC" w:rsidRDefault="00D1054F" w:rsidP="009A11DB">
            <w:pPr>
              <w:spacing w:before="60" w:after="60"/>
              <w:jc w:val="center"/>
              <w:rPr>
                <w:rFonts w:asciiTheme="majorHAnsi" w:hAnsiTheme="majorHAnsi" w:cs="Calibri"/>
              </w:rPr>
            </w:pPr>
            <w:r w:rsidRPr="00A878CC">
              <w:rPr>
                <w:rFonts w:asciiTheme="majorHAnsi" w:hAnsiTheme="majorHAnsi" w:cs="Calibri"/>
              </w:rPr>
              <w:t>9</w:t>
            </w:r>
            <w:r w:rsidR="00984747" w:rsidRPr="00A878CC">
              <w:rPr>
                <w:rFonts w:asciiTheme="majorHAnsi" w:hAnsiTheme="majorHAnsi" w:cs="Calibri"/>
              </w:rPr>
              <w:t>%</w:t>
            </w:r>
          </w:p>
        </w:tc>
      </w:tr>
    </w:tbl>
    <w:p w:rsidR="00984747" w:rsidRPr="00A878CC" w:rsidRDefault="00984747" w:rsidP="00984747">
      <w:pPr>
        <w:rPr>
          <w:rFonts w:asciiTheme="majorHAnsi" w:hAnsiTheme="majorHAnsi" w:cs="Calibri"/>
        </w:rPr>
      </w:pPr>
    </w:p>
    <w:p w:rsidR="00984747" w:rsidRPr="00A878CC" w:rsidRDefault="00984747" w:rsidP="00984747">
      <w:pPr>
        <w:pStyle w:val="RomanTask"/>
        <w:numPr>
          <w:ilvl w:val="0"/>
          <w:numId w:val="3"/>
        </w:numPr>
        <w:rPr>
          <w:rFonts w:asciiTheme="majorHAnsi" w:hAnsiTheme="majorHAnsi"/>
          <w:color w:val="FF0000"/>
        </w:rPr>
      </w:pPr>
      <w:r w:rsidRPr="00A878CC">
        <w:rPr>
          <w:rFonts w:asciiTheme="majorHAnsi" w:hAnsiTheme="majorHAnsi"/>
        </w:rPr>
        <w:t>Identify which city in the table above should not be compared</w:t>
      </w:r>
      <w:r w:rsidR="00D1054F" w:rsidRPr="00A878CC">
        <w:rPr>
          <w:rFonts w:asciiTheme="majorHAnsi" w:hAnsiTheme="majorHAnsi"/>
        </w:rPr>
        <w:t xml:space="preserve"> with other cities using the </w:t>
      </w:r>
      <w:r w:rsidRPr="00A878CC">
        <w:rPr>
          <w:rFonts w:asciiTheme="majorHAnsi" w:hAnsiTheme="majorHAnsi"/>
        </w:rPr>
        <w:t>‘rule of thumb’ 1/√n and explain why.</w:t>
      </w:r>
    </w:p>
    <w:p w:rsidR="00D1054F" w:rsidRPr="00A878CC" w:rsidRDefault="00D1054F" w:rsidP="00D1054F">
      <w:pPr>
        <w:pStyle w:val="RomanTask"/>
        <w:numPr>
          <w:ilvl w:val="0"/>
          <w:numId w:val="3"/>
        </w:numPr>
        <w:rPr>
          <w:rFonts w:asciiTheme="majorHAnsi" w:hAnsiTheme="majorHAnsi"/>
        </w:rPr>
      </w:pPr>
      <w:r w:rsidRPr="00A878CC">
        <w:rPr>
          <w:rFonts w:asciiTheme="majorHAnsi" w:hAnsiTheme="majorHAnsi"/>
        </w:rPr>
        <w:t xml:space="preserve">Discuss </w:t>
      </w:r>
      <w:r w:rsidR="00D55CD3" w:rsidRPr="00A878CC">
        <w:rPr>
          <w:rFonts w:asciiTheme="majorHAnsi" w:hAnsiTheme="majorHAnsi"/>
        </w:rPr>
        <w:t>possible reasons for</w:t>
      </w:r>
      <w:r w:rsidRPr="00A878CC">
        <w:rPr>
          <w:rFonts w:asciiTheme="majorHAnsi" w:hAnsiTheme="majorHAnsi"/>
        </w:rPr>
        <w:t xml:space="preserve"> some of the differences in these cities’ survey percentages.</w:t>
      </w:r>
    </w:p>
    <w:p w:rsidR="00ED3E54" w:rsidRPr="00A878CC" w:rsidRDefault="00ED3E54" w:rsidP="00ED3E54">
      <w:pPr>
        <w:pStyle w:val="RomanTask"/>
        <w:tabs>
          <w:tab w:val="clear" w:pos="360"/>
        </w:tabs>
        <w:ind w:left="1134"/>
        <w:rPr>
          <w:rFonts w:asciiTheme="majorHAnsi" w:hAnsiTheme="majorHAnsi"/>
        </w:rPr>
      </w:pPr>
    </w:p>
    <w:p w:rsidR="00EB07E6" w:rsidRPr="00A878CC" w:rsidRDefault="00D1054F" w:rsidP="00EB07E6">
      <w:pPr>
        <w:pStyle w:val="LetteredTask"/>
        <w:numPr>
          <w:ilvl w:val="0"/>
          <w:numId w:val="3"/>
        </w:numPr>
        <w:tabs>
          <w:tab w:val="clear" w:pos="1134"/>
          <w:tab w:val="num" w:pos="567"/>
        </w:tabs>
        <w:ind w:left="0" w:firstLine="0"/>
        <w:rPr>
          <w:rFonts w:asciiTheme="majorHAnsi" w:hAnsiTheme="majorHAnsi"/>
        </w:rPr>
      </w:pPr>
      <w:r w:rsidRPr="00A878CC">
        <w:rPr>
          <w:rFonts w:asciiTheme="majorHAnsi" w:hAnsiTheme="majorHAnsi"/>
        </w:rPr>
        <w:t>One component to consider when evaluating st</w:t>
      </w:r>
      <w:r w:rsidR="00293D41" w:rsidRPr="00A878CC">
        <w:rPr>
          <w:rFonts w:asciiTheme="majorHAnsi" w:hAnsiTheme="majorHAnsi"/>
        </w:rPr>
        <w:t>atistically-based reports is survey method</w:t>
      </w:r>
      <w:r w:rsidRPr="00A878CC">
        <w:rPr>
          <w:rFonts w:asciiTheme="majorHAnsi" w:hAnsiTheme="majorHAnsi"/>
        </w:rPr>
        <w:t xml:space="preserve">. Explain if the </w:t>
      </w:r>
      <w:r w:rsidR="00293D41" w:rsidRPr="00A878CC">
        <w:rPr>
          <w:rFonts w:asciiTheme="majorHAnsi" w:hAnsiTheme="majorHAnsi"/>
        </w:rPr>
        <w:t>survey method</w:t>
      </w:r>
      <w:r w:rsidRPr="00A878CC">
        <w:rPr>
          <w:rFonts w:asciiTheme="majorHAnsi" w:hAnsiTheme="majorHAnsi"/>
        </w:rPr>
        <w:t xml:space="preserve"> for the research is a potential issue with this study.</w:t>
      </w:r>
    </w:p>
    <w:p w:rsidR="00D1054F" w:rsidRPr="00A878CC" w:rsidRDefault="00EB07E6" w:rsidP="00EB07E6">
      <w:r w:rsidRPr="00A878CC">
        <w:br w:type="page"/>
      </w:r>
    </w:p>
    <w:p w:rsidR="00926311" w:rsidRDefault="0022352E" w:rsidP="00293D41">
      <w:pPr>
        <w:tabs>
          <w:tab w:val="left" w:pos="0"/>
        </w:tabs>
        <w:ind w:left="-426"/>
      </w:pPr>
      <w:r w:rsidRPr="00293D41">
        <w:rPr>
          <w:rFonts w:asciiTheme="majorHAnsi" w:hAnsiTheme="majorHAnsi"/>
          <w:noProof/>
          <w:lang w:val="en-NZ" w:eastAsia="en-NZ"/>
        </w:rPr>
        <w:lastRenderedPageBreak/>
        <mc:AlternateContent>
          <mc:Choice Requires="wps">
            <w:drawing>
              <wp:anchor distT="0" distB="0" distL="114300" distR="114300" simplePos="0" relativeHeight="251661312" behindDoc="0" locked="0" layoutInCell="1" allowOverlap="1" wp14:anchorId="277815FF" wp14:editId="44F09A66">
                <wp:simplePos x="0" y="0"/>
                <wp:positionH relativeFrom="column">
                  <wp:posOffset>140335</wp:posOffset>
                </wp:positionH>
                <wp:positionV relativeFrom="paragraph">
                  <wp:posOffset>-5080</wp:posOffset>
                </wp:positionV>
                <wp:extent cx="4241800" cy="571500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5715000"/>
                        </a:xfrm>
                        <a:prstGeom prst="rect">
                          <a:avLst/>
                        </a:prstGeom>
                        <a:solidFill>
                          <a:srgbClr val="FFFFFF"/>
                        </a:solidFill>
                        <a:ln w="9525">
                          <a:solidFill>
                            <a:srgbClr val="000000"/>
                          </a:solidFill>
                          <a:miter lim="800000"/>
                          <a:headEnd/>
                          <a:tailEnd/>
                        </a:ln>
                      </wps:spPr>
                      <wps:txbx>
                        <w:txbxContent>
                          <w:p w:rsidR="00EB07E6" w:rsidRDefault="00EB07E6" w:rsidP="00EB07E6">
                            <w:pPr>
                              <w:pStyle w:val="Heading1"/>
                              <w:shd w:val="clear" w:color="auto" w:fill="FFFFFF"/>
                              <w:spacing w:before="0" w:beforeAutospacing="0" w:after="150" w:afterAutospacing="0"/>
                              <w:rPr>
                                <w:rFonts w:ascii="Georgia" w:hAnsi="Georgia"/>
                                <w:b w:val="0"/>
                                <w:bCs w:val="0"/>
                                <w:color w:val="333333"/>
                              </w:rPr>
                            </w:pPr>
                            <w:r>
                              <w:rPr>
                                <w:rFonts w:ascii="Georgia" w:hAnsi="Georgia"/>
                                <w:b w:val="0"/>
                                <w:bCs w:val="0"/>
                                <w:color w:val="333333"/>
                              </w:rPr>
                              <w:t>Women still behind in gender equality</w:t>
                            </w:r>
                          </w:p>
                          <w:p w:rsidR="00EB07E6" w:rsidRPr="00A878CC" w:rsidRDefault="00EB07E6"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Kiwis like to think we'</w:t>
                            </w:r>
                            <w:r w:rsidR="00926311" w:rsidRPr="00A878CC">
                              <w:rPr>
                                <w:color w:val="333333"/>
                                <w:sz w:val="22"/>
                                <w:szCs w:val="22"/>
                              </w:rPr>
                              <w:t>re ahead of the pack when it com</w:t>
                            </w:r>
                            <w:r w:rsidRPr="00A878CC">
                              <w:rPr>
                                <w:color w:val="333333"/>
                                <w:sz w:val="22"/>
                                <w:szCs w:val="22"/>
                              </w:rPr>
                              <w:t>es to gender equality in society, business and politics, but the reality is a little different.</w:t>
                            </w:r>
                          </w:p>
                          <w:p w:rsidR="00EB07E6" w:rsidRPr="00A878CC" w:rsidRDefault="00EB07E6"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A survey of 1000 New Zealanders,</w:t>
                            </w:r>
                            <w:r w:rsidR="009133F4" w:rsidRPr="00A878CC">
                              <w:rPr>
                                <w:color w:val="333333"/>
                                <w:sz w:val="22"/>
                                <w:szCs w:val="22"/>
                              </w:rPr>
                              <w:t xml:space="preserve"> </w:t>
                            </w:r>
                            <w:r w:rsidRPr="00A878CC">
                              <w:rPr>
                                <w:color w:val="333333"/>
                                <w:sz w:val="22"/>
                                <w:szCs w:val="22"/>
                              </w:rPr>
                              <w:t>to mark the recent launch of the Women of Influence awards, shows that women's perceptions more accurately reflect the current situation compared with those of men.</w:t>
                            </w:r>
                          </w:p>
                          <w:p w:rsidR="00EB07E6" w:rsidRPr="00A878CC" w:rsidRDefault="00EB07E6"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In the survey conducted by Westpac, a joint partner with Fairfax Me</w:t>
                            </w:r>
                            <w:r w:rsidR="00926311" w:rsidRPr="00A878CC">
                              <w:rPr>
                                <w:color w:val="333333"/>
                                <w:sz w:val="22"/>
                                <w:szCs w:val="22"/>
                              </w:rPr>
                              <w:t xml:space="preserve">dia in the awards programme, 76% </w:t>
                            </w:r>
                            <w:r w:rsidRPr="00A878CC">
                              <w:rPr>
                                <w:color w:val="333333"/>
                                <w:sz w:val="22"/>
                                <w:szCs w:val="22"/>
                              </w:rPr>
                              <w:t xml:space="preserve">of women respondents felt they had too little </w:t>
                            </w:r>
                            <w:r w:rsidR="00926311" w:rsidRPr="00A878CC">
                              <w:rPr>
                                <w:color w:val="333333"/>
                                <w:sz w:val="22"/>
                                <w:szCs w:val="22"/>
                              </w:rPr>
                              <w:t xml:space="preserve">influence in business, while only 53% </w:t>
                            </w:r>
                            <w:r w:rsidRPr="00A878CC">
                              <w:rPr>
                                <w:color w:val="333333"/>
                                <w:sz w:val="22"/>
                                <w:szCs w:val="22"/>
                              </w:rPr>
                              <w:t xml:space="preserve">of men thought </w:t>
                            </w:r>
                            <w:r w:rsidR="00926311" w:rsidRPr="00A878CC">
                              <w:rPr>
                                <w:color w:val="333333"/>
                                <w:sz w:val="22"/>
                                <w:szCs w:val="22"/>
                              </w:rPr>
                              <w:t>the same.</w:t>
                            </w:r>
                          </w:p>
                          <w:p w:rsidR="00EB07E6" w:rsidRPr="00A878CC" w:rsidRDefault="00926311"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A majority of both men and wom</w:t>
                            </w:r>
                            <w:r w:rsidR="00EB07E6" w:rsidRPr="00A878CC">
                              <w:rPr>
                                <w:color w:val="333333"/>
                                <w:sz w:val="22"/>
                                <w:szCs w:val="22"/>
                              </w:rPr>
                              <w:t>en agreed that their workplace didn't have as many women senior managers as men. A majority of women also didn't think they had the same opportunities as men to be leaders, but men disagreed.</w:t>
                            </w:r>
                          </w:p>
                          <w:p w:rsidR="00EB07E6" w:rsidRPr="00A878CC" w:rsidRDefault="00EB07E6"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While 81</w:t>
                            </w:r>
                            <w:r w:rsidR="00926311" w:rsidRPr="00A878CC">
                              <w:rPr>
                                <w:color w:val="333333"/>
                                <w:sz w:val="22"/>
                                <w:szCs w:val="22"/>
                              </w:rPr>
                              <w:t>%</w:t>
                            </w:r>
                            <w:r w:rsidRPr="00A878CC">
                              <w:rPr>
                                <w:color w:val="333333"/>
                                <w:sz w:val="22"/>
                                <w:szCs w:val="22"/>
                              </w:rPr>
                              <w:t xml:space="preserve"> of women thought we needed more women leaders, men were </w:t>
                            </w:r>
                            <w:r w:rsidR="00926311" w:rsidRPr="00A878CC">
                              <w:rPr>
                                <w:color w:val="333333"/>
                                <w:sz w:val="22"/>
                                <w:szCs w:val="22"/>
                              </w:rPr>
                              <w:t>divided on that. Some 7%</w:t>
                            </w:r>
                            <w:r w:rsidRPr="00A878CC">
                              <w:rPr>
                                <w:color w:val="333333"/>
                                <w:sz w:val="22"/>
                                <w:szCs w:val="22"/>
                              </w:rPr>
                              <w:t xml:space="preserve"> of men thought there were already too m</w:t>
                            </w:r>
                            <w:r w:rsidR="00926311" w:rsidRPr="00A878CC">
                              <w:rPr>
                                <w:color w:val="333333"/>
                                <w:sz w:val="22"/>
                                <w:szCs w:val="22"/>
                              </w:rPr>
                              <w:t>any, compared to just 1%</w:t>
                            </w:r>
                            <w:r w:rsidRPr="00A878CC">
                              <w:rPr>
                                <w:color w:val="333333"/>
                                <w:sz w:val="22"/>
                                <w:szCs w:val="22"/>
                              </w:rPr>
                              <w:t xml:space="preserve"> </w:t>
                            </w:r>
                            <w:r w:rsidR="00926311" w:rsidRPr="00A878CC">
                              <w:rPr>
                                <w:color w:val="333333"/>
                                <w:sz w:val="22"/>
                                <w:szCs w:val="22"/>
                              </w:rPr>
                              <w:t>of women.</w:t>
                            </w:r>
                          </w:p>
                          <w:p w:rsidR="00EB07E6" w:rsidRPr="00A878CC" w:rsidRDefault="00EB07E6"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However, the men surveyed said they saw women leaders as equal or better in some ways to their male counterparts, with a more empathetic, less egotistical approach and better communication skills.</w:t>
                            </w:r>
                          </w:p>
                          <w:p w:rsidR="00EB07E6" w:rsidRPr="00A878CC" w:rsidRDefault="00EB07E6"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19% of the men saw women leaders as worse than men, citing reasons such as ruthlessness, bullying, emotions getting in the way or weakness.</w:t>
                            </w:r>
                          </w:p>
                          <w:p w:rsidR="00EB07E6" w:rsidRDefault="0022352E" w:rsidP="00EB07E6">
                            <w:pPr>
                              <w:rPr>
                                <w:rStyle w:val="Strong"/>
                                <w:rFonts w:ascii="Times New Roman" w:hAnsi="Times New Roman"/>
                                <w:b w:val="0"/>
                                <w:color w:val="333333"/>
                                <w:sz w:val="22"/>
                                <w:szCs w:val="22"/>
                                <w:shd w:val="clear" w:color="auto" w:fill="FFFFFF"/>
                              </w:rPr>
                            </w:pPr>
                            <w:r>
                              <w:rPr>
                                <w:rStyle w:val="Strong"/>
                                <w:rFonts w:ascii="Times New Roman" w:hAnsi="Times New Roman"/>
                                <w:b w:val="0"/>
                                <w:color w:val="333333"/>
                                <w:sz w:val="22"/>
                                <w:szCs w:val="22"/>
                                <w:shd w:val="clear" w:color="auto" w:fill="FFFFFF"/>
                              </w:rPr>
                              <w:t xml:space="preserve">Herald NZ, </w:t>
                            </w:r>
                            <w:r w:rsidR="00EB07E6" w:rsidRPr="00A878CC">
                              <w:rPr>
                                <w:rStyle w:val="Strong"/>
                                <w:rFonts w:ascii="Times New Roman" w:hAnsi="Times New Roman"/>
                                <w:b w:val="0"/>
                                <w:color w:val="333333"/>
                                <w:sz w:val="22"/>
                                <w:szCs w:val="22"/>
                                <w:shd w:val="clear" w:color="auto" w:fill="FFFFFF"/>
                              </w:rPr>
                              <w:t>Fairfax NZ News</w:t>
                            </w:r>
                            <w:r w:rsidR="00926311" w:rsidRPr="00A878CC">
                              <w:rPr>
                                <w:rStyle w:val="Strong"/>
                                <w:rFonts w:ascii="Times New Roman" w:hAnsi="Times New Roman"/>
                                <w:b w:val="0"/>
                                <w:color w:val="333333"/>
                                <w:sz w:val="22"/>
                                <w:szCs w:val="22"/>
                                <w:shd w:val="clear" w:color="auto" w:fill="FFFFFF"/>
                              </w:rPr>
                              <w:t xml:space="preserve"> (</w:t>
                            </w:r>
                            <w:r w:rsidR="00A878CC">
                              <w:rPr>
                                <w:rStyle w:val="Strong"/>
                                <w:rFonts w:ascii="Times New Roman" w:hAnsi="Times New Roman"/>
                                <w:b w:val="0"/>
                                <w:color w:val="333333"/>
                                <w:sz w:val="22"/>
                                <w:szCs w:val="22"/>
                                <w:shd w:val="clear" w:color="auto" w:fill="FFFFFF"/>
                              </w:rPr>
                              <w:t>A</w:t>
                            </w:r>
                            <w:r w:rsidR="00926311" w:rsidRPr="00A878CC">
                              <w:rPr>
                                <w:rStyle w:val="Strong"/>
                                <w:rFonts w:ascii="Times New Roman" w:hAnsi="Times New Roman"/>
                                <w:b w:val="0"/>
                                <w:color w:val="333333"/>
                                <w:sz w:val="22"/>
                                <w:szCs w:val="22"/>
                                <w:shd w:val="clear" w:color="auto" w:fill="FFFFFF"/>
                              </w:rPr>
                              <w:t>bridged)</w:t>
                            </w:r>
                          </w:p>
                          <w:p w:rsidR="00A878CC" w:rsidRDefault="00A878CC" w:rsidP="00EB07E6">
                            <w:pPr>
                              <w:rPr>
                                <w:rStyle w:val="Strong"/>
                                <w:rFonts w:ascii="Times New Roman" w:hAnsi="Times New Roman"/>
                                <w:b w:val="0"/>
                                <w:color w:val="333333"/>
                                <w:sz w:val="18"/>
                                <w:szCs w:val="18"/>
                                <w:shd w:val="clear" w:color="auto" w:fill="FFFFFF"/>
                              </w:rPr>
                            </w:pPr>
                            <w:r w:rsidRPr="00A878CC">
                              <w:rPr>
                                <w:rStyle w:val="Strong"/>
                                <w:rFonts w:ascii="Times New Roman" w:hAnsi="Times New Roman"/>
                                <w:b w:val="0"/>
                                <w:bCs w:val="0"/>
                                <w:color w:val="333333"/>
                                <w:sz w:val="18"/>
                                <w:szCs w:val="18"/>
                                <w:shd w:val="clear" w:color="auto" w:fill="FFFFFF"/>
                              </w:rPr>
                              <w:t>www.stuff.co.nz</w:t>
                            </w:r>
                            <w:r w:rsidRPr="00A878CC">
                              <w:rPr>
                                <w:rStyle w:val="Strong"/>
                                <w:rFonts w:ascii="Times New Roman" w:hAnsi="Times New Roman"/>
                                <w:b w:val="0"/>
                                <w:color w:val="333333"/>
                                <w:sz w:val="18"/>
                                <w:szCs w:val="18"/>
                                <w:shd w:val="clear" w:color="auto" w:fill="FFFFFF"/>
                              </w:rPr>
                              <w:t xml:space="preserve"> (</w:t>
                            </w:r>
                            <w:r w:rsidRPr="00A878CC">
                              <w:rPr>
                                <w:sz w:val="18"/>
                                <w:szCs w:val="18"/>
                              </w:rPr>
                              <w:t>http://www.stuff.co.nz/business/women-of-influence/8860246/Women-still-behind-in-gender-equality)</w:t>
                            </w:r>
                            <w:r w:rsidRPr="00A878CC">
                              <w:rPr>
                                <w:rStyle w:val="Strong"/>
                                <w:rFonts w:ascii="Times New Roman" w:hAnsi="Times New Roman"/>
                                <w:b w:val="0"/>
                                <w:color w:val="333333"/>
                                <w:sz w:val="18"/>
                                <w:szCs w:val="18"/>
                                <w:shd w:val="clear" w:color="auto" w:fill="FFFFFF"/>
                              </w:rPr>
                              <w:t xml:space="preserve"> </w:t>
                            </w:r>
                          </w:p>
                          <w:p w:rsidR="00A878CC" w:rsidRPr="00A878CC" w:rsidRDefault="00A878CC" w:rsidP="00EB07E6">
                            <w:pPr>
                              <w:rPr>
                                <w:rFonts w:ascii="Times New Roman" w:hAnsi="Times New Roman"/>
                                <w:sz w:val="18"/>
                                <w:szCs w:val="18"/>
                                <w:lang w:val="en-NZ"/>
                              </w:rPr>
                            </w:pPr>
                            <w:r>
                              <w:rPr>
                                <w:rStyle w:val="Strong"/>
                                <w:rFonts w:ascii="Times New Roman" w:hAnsi="Times New Roman"/>
                                <w:b w:val="0"/>
                                <w:color w:val="333333"/>
                                <w:sz w:val="18"/>
                                <w:szCs w:val="18"/>
                                <w:shd w:val="clear" w:color="auto" w:fill="FFFFFF"/>
                              </w:rPr>
                              <w:t>1/7/13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05pt;margin-top:-.4pt;width:334pt;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AWJwIAAEwEAAAOAAAAZHJzL2Uyb0RvYy54bWysVNtu2zAMfR+wfxD0vtgOkrU14hRdugwD&#10;ugvQ7gNkWY6FSaImKbG7rx8lu4m3vQ3zgyCK1NHhIenN7aAVOQnnJZiKFoucEmE4NNIcKvrtaf/m&#10;mhIfmGmYAiMq+iw8vd2+frXpbSmW0IFqhCMIYnzZ24p2IdgyyzzvhGZ+AVYYdLbgNAtoukPWONYj&#10;ulbZMs/fZj24xjrgwns8vR+ddJvw21bw8KVtvQhEVRS5hbS6tNZxzbYbVh4cs53kEw32Dyw0kwYf&#10;PUPds8DI0cm/oLTkDjy0YcFBZ9C2kouUA2ZT5H9k89gxK1IuKI63Z5n8/4Pln09fHZEN1o4SwzSW&#10;6EkMgbyDgSyjOr31JQY9WgwLAx7HyJiptw/Av3tiYNcxcxB3zkHfCdYguyLezGZXRxwfQer+EzT4&#10;DDsGSEBD63QERDEIomOVns+ViVQ4Hq6Wq+I6RxdH3/qqWOdoxDdY+XLdOh8+CNAkbirqsPQJnp0e&#10;fBhDX0ISfVCy2UulkuEO9U45cmLYJvv0Teh+HqYM6St6s16uRwXmPj+HQHYXgr9BaBmw35XUFcV8&#10;piBWRt3emwZpsjIwqcY9ZqfMJGTUblQxDPUwVQzjo8g1NM+orIOxvXEccdOB+0lJj61dUf/jyJyg&#10;RH00WJ2bYrWKs5CM1fpqiYabe+q5hxmOUBUNlIzbXUjzE6kauMMqtjLpe2EyUcaWTRWaxivOxNxO&#10;UZefwPYXAAAA//8DAFBLAwQUAAYACAAAACEAEr3Mt9wAAAAIAQAADwAAAGRycy9kb3ducmV2Lnht&#10;bEyPwU7DMBBE70j8g7VIXBB1GlBoQpwKIYHgBgXB1Y23SYS9Drabhr9ne4LjaEZvZur17KyYMMTB&#10;k4LlIgOB1HozUKfg/e3hcgUiJk1GW0+o4AcjrJvTk1pXxh/oFadN6gRDKFZaQZ/SWEkZ2x6djgs/&#10;IrG388HpxDJ00gR9YLizMs+yQjo9EDf0esT7Htuvzd4pWF0/TZ/x+erloy12tkwXN9Pjd1Dq/Gy+&#10;uwWRcE5/YTjO5+nQ8Kat35OJwirI8yUnFRwPsF2UGests8syB9nU8v+B5hcAAP//AwBQSwECLQAU&#10;AAYACAAAACEAtoM4kv4AAADhAQAAEwAAAAAAAAAAAAAAAAAAAAAAW0NvbnRlbnRfVHlwZXNdLnht&#10;bFBLAQItABQABgAIAAAAIQA4/SH/1gAAAJQBAAALAAAAAAAAAAAAAAAAAC8BAABfcmVscy8ucmVs&#10;c1BLAQItABQABgAIAAAAIQBnxMAWJwIAAEwEAAAOAAAAAAAAAAAAAAAAAC4CAABkcnMvZTJvRG9j&#10;LnhtbFBLAQItABQABgAIAAAAIQASvcy33AAAAAgBAAAPAAAAAAAAAAAAAAAAAIEEAABkcnMvZG93&#10;bnJldi54bWxQSwUGAAAAAAQABADzAAAAigUAAAAA&#10;">
                <v:textbox>
                  <w:txbxContent>
                    <w:p w:rsidR="00EB07E6" w:rsidRDefault="00EB07E6" w:rsidP="00EB07E6">
                      <w:pPr>
                        <w:pStyle w:val="Heading1"/>
                        <w:shd w:val="clear" w:color="auto" w:fill="FFFFFF"/>
                        <w:spacing w:before="0" w:beforeAutospacing="0" w:after="150" w:afterAutospacing="0"/>
                        <w:rPr>
                          <w:rFonts w:ascii="Georgia" w:hAnsi="Georgia"/>
                          <w:b w:val="0"/>
                          <w:bCs w:val="0"/>
                          <w:color w:val="333333"/>
                        </w:rPr>
                      </w:pPr>
                      <w:r>
                        <w:rPr>
                          <w:rFonts w:ascii="Georgia" w:hAnsi="Georgia"/>
                          <w:b w:val="0"/>
                          <w:bCs w:val="0"/>
                          <w:color w:val="333333"/>
                        </w:rPr>
                        <w:t>Women still behind in gender equality</w:t>
                      </w:r>
                    </w:p>
                    <w:p w:rsidR="00EB07E6" w:rsidRPr="00A878CC" w:rsidRDefault="00EB07E6"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Kiwis like to think we'</w:t>
                      </w:r>
                      <w:r w:rsidR="00926311" w:rsidRPr="00A878CC">
                        <w:rPr>
                          <w:color w:val="333333"/>
                          <w:sz w:val="22"/>
                          <w:szCs w:val="22"/>
                        </w:rPr>
                        <w:t>re ahead of the pack when it com</w:t>
                      </w:r>
                      <w:r w:rsidRPr="00A878CC">
                        <w:rPr>
                          <w:color w:val="333333"/>
                          <w:sz w:val="22"/>
                          <w:szCs w:val="22"/>
                        </w:rPr>
                        <w:t>es to gender equality in society, business and politics, but the reality is a little different.</w:t>
                      </w:r>
                    </w:p>
                    <w:p w:rsidR="00EB07E6" w:rsidRPr="00A878CC" w:rsidRDefault="00EB07E6"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A survey of 1000 New Zealanders,</w:t>
                      </w:r>
                      <w:r w:rsidR="009133F4" w:rsidRPr="00A878CC">
                        <w:rPr>
                          <w:color w:val="333333"/>
                          <w:sz w:val="22"/>
                          <w:szCs w:val="22"/>
                        </w:rPr>
                        <w:t xml:space="preserve"> </w:t>
                      </w:r>
                      <w:r w:rsidRPr="00A878CC">
                        <w:rPr>
                          <w:color w:val="333333"/>
                          <w:sz w:val="22"/>
                          <w:szCs w:val="22"/>
                        </w:rPr>
                        <w:t>to mark the recent launch of the Women of Influence awards, shows that women's perceptions more accurately reflect the current situation compared with those of men.</w:t>
                      </w:r>
                    </w:p>
                    <w:p w:rsidR="00EB07E6" w:rsidRPr="00A878CC" w:rsidRDefault="00EB07E6"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In the survey conducted by Westpac, a joint partner with Fairfax Me</w:t>
                      </w:r>
                      <w:r w:rsidR="00926311" w:rsidRPr="00A878CC">
                        <w:rPr>
                          <w:color w:val="333333"/>
                          <w:sz w:val="22"/>
                          <w:szCs w:val="22"/>
                        </w:rPr>
                        <w:t xml:space="preserve">dia in the awards programme, 76% </w:t>
                      </w:r>
                      <w:r w:rsidRPr="00A878CC">
                        <w:rPr>
                          <w:color w:val="333333"/>
                          <w:sz w:val="22"/>
                          <w:szCs w:val="22"/>
                        </w:rPr>
                        <w:t xml:space="preserve">of women respondents felt they had too little </w:t>
                      </w:r>
                      <w:r w:rsidR="00926311" w:rsidRPr="00A878CC">
                        <w:rPr>
                          <w:color w:val="333333"/>
                          <w:sz w:val="22"/>
                          <w:szCs w:val="22"/>
                        </w:rPr>
                        <w:t xml:space="preserve">influence in business, while only 53% </w:t>
                      </w:r>
                      <w:r w:rsidRPr="00A878CC">
                        <w:rPr>
                          <w:color w:val="333333"/>
                          <w:sz w:val="22"/>
                          <w:szCs w:val="22"/>
                        </w:rPr>
                        <w:t xml:space="preserve">of men thought </w:t>
                      </w:r>
                      <w:r w:rsidR="00926311" w:rsidRPr="00A878CC">
                        <w:rPr>
                          <w:color w:val="333333"/>
                          <w:sz w:val="22"/>
                          <w:szCs w:val="22"/>
                        </w:rPr>
                        <w:t>the same.</w:t>
                      </w:r>
                    </w:p>
                    <w:p w:rsidR="00EB07E6" w:rsidRPr="00A878CC" w:rsidRDefault="00926311"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A majority of both men and wom</w:t>
                      </w:r>
                      <w:r w:rsidR="00EB07E6" w:rsidRPr="00A878CC">
                        <w:rPr>
                          <w:color w:val="333333"/>
                          <w:sz w:val="22"/>
                          <w:szCs w:val="22"/>
                        </w:rPr>
                        <w:t>en agreed that their workplace didn't have as many women senior managers as men. A majority of women also didn't think they had the same opportunities as men to be leaders, but men disagreed.</w:t>
                      </w:r>
                    </w:p>
                    <w:p w:rsidR="00EB07E6" w:rsidRPr="00A878CC" w:rsidRDefault="00EB07E6"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While 81</w:t>
                      </w:r>
                      <w:r w:rsidR="00926311" w:rsidRPr="00A878CC">
                        <w:rPr>
                          <w:color w:val="333333"/>
                          <w:sz w:val="22"/>
                          <w:szCs w:val="22"/>
                        </w:rPr>
                        <w:t>%</w:t>
                      </w:r>
                      <w:r w:rsidRPr="00A878CC">
                        <w:rPr>
                          <w:color w:val="333333"/>
                          <w:sz w:val="22"/>
                          <w:szCs w:val="22"/>
                        </w:rPr>
                        <w:t xml:space="preserve"> of women thought we needed more women leaders, men were </w:t>
                      </w:r>
                      <w:r w:rsidR="00926311" w:rsidRPr="00A878CC">
                        <w:rPr>
                          <w:color w:val="333333"/>
                          <w:sz w:val="22"/>
                          <w:szCs w:val="22"/>
                        </w:rPr>
                        <w:t>divided on that. Some 7%</w:t>
                      </w:r>
                      <w:r w:rsidRPr="00A878CC">
                        <w:rPr>
                          <w:color w:val="333333"/>
                          <w:sz w:val="22"/>
                          <w:szCs w:val="22"/>
                        </w:rPr>
                        <w:t xml:space="preserve"> of men thought there were already too m</w:t>
                      </w:r>
                      <w:r w:rsidR="00926311" w:rsidRPr="00A878CC">
                        <w:rPr>
                          <w:color w:val="333333"/>
                          <w:sz w:val="22"/>
                          <w:szCs w:val="22"/>
                        </w:rPr>
                        <w:t>any, compared to just 1%</w:t>
                      </w:r>
                      <w:r w:rsidRPr="00A878CC">
                        <w:rPr>
                          <w:color w:val="333333"/>
                          <w:sz w:val="22"/>
                          <w:szCs w:val="22"/>
                        </w:rPr>
                        <w:t xml:space="preserve"> </w:t>
                      </w:r>
                      <w:r w:rsidR="00926311" w:rsidRPr="00A878CC">
                        <w:rPr>
                          <w:color w:val="333333"/>
                          <w:sz w:val="22"/>
                          <w:szCs w:val="22"/>
                        </w:rPr>
                        <w:t>of women.</w:t>
                      </w:r>
                    </w:p>
                    <w:p w:rsidR="00EB07E6" w:rsidRPr="00A878CC" w:rsidRDefault="00EB07E6"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However, the men surveyed said they saw women leaders as equal or better in some ways to their male counterparts, with a more empathetic, less egotistical approach and better communication skills.</w:t>
                      </w:r>
                    </w:p>
                    <w:p w:rsidR="00EB07E6" w:rsidRPr="00A878CC" w:rsidRDefault="00EB07E6" w:rsidP="00EB07E6">
                      <w:pPr>
                        <w:pStyle w:val="NormalWeb"/>
                        <w:shd w:val="clear" w:color="auto" w:fill="FFFFFF"/>
                        <w:spacing w:before="0" w:beforeAutospacing="0" w:after="150" w:afterAutospacing="0" w:line="267" w:lineRule="atLeast"/>
                        <w:rPr>
                          <w:color w:val="333333"/>
                          <w:sz w:val="22"/>
                          <w:szCs w:val="22"/>
                        </w:rPr>
                      </w:pPr>
                      <w:r w:rsidRPr="00A878CC">
                        <w:rPr>
                          <w:color w:val="333333"/>
                          <w:sz w:val="22"/>
                          <w:szCs w:val="22"/>
                        </w:rPr>
                        <w:t>19% of the men saw women leaders as worse than men, citing reasons such as ruthlessness, bullying, emotions getting in the way or weakness.</w:t>
                      </w:r>
                    </w:p>
                    <w:p w:rsidR="00EB07E6" w:rsidRDefault="0022352E" w:rsidP="00EB07E6">
                      <w:pPr>
                        <w:rPr>
                          <w:rStyle w:val="Strong"/>
                          <w:rFonts w:ascii="Times New Roman" w:hAnsi="Times New Roman"/>
                          <w:b w:val="0"/>
                          <w:color w:val="333333"/>
                          <w:sz w:val="22"/>
                          <w:szCs w:val="22"/>
                          <w:shd w:val="clear" w:color="auto" w:fill="FFFFFF"/>
                        </w:rPr>
                      </w:pPr>
                      <w:r>
                        <w:rPr>
                          <w:rStyle w:val="Strong"/>
                          <w:rFonts w:ascii="Times New Roman" w:hAnsi="Times New Roman"/>
                          <w:b w:val="0"/>
                          <w:color w:val="333333"/>
                          <w:sz w:val="22"/>
                          <w:szCs w:val="22"/>
                          <w:shd w:val="clear" w:color="auto" w:fill="FFFFFF"/>
                        </w:rPr>
                        <w:t xml:space="preserve">Herald NZ, </w:t>
                      </w:r>
                      <w:r w:rsidR="00EB07E6" w:rsidRPr="00A878CC">
                        <w:rPr>
                          <w:rStyle w:val="Strong"/>
                          <w:rFonts w:ascii="Times New Roman" w:hAnsi="Times New Roman"/>
                          <w:b w:val="0"/>
                          <w:color w:val="333333"/>
                          <w:sz w:val="22"/>
                          <w:szCs w:val="22"/>
                          <w:shd w:val="clear" w:color="auto" w:fill="FFFFFF"/>
                        </w:rPr>
                        <w:t>Fairfax NZ News</w:t>
                      </w:r>
                      <w:r w:rsidR="00926311" w:rsidRPr="00A878CC">
                        <w:rPr>
                          <w:rStyle w:val="Strong"/>
                          <w:rFonts w:ascii="Times New Roman" w:hAnsi="Times New Roman"/>
                          <w:b w:val="0"/>
                          <w:color w:val="333333"/>
                          <w:sz w:val="22"/>
                          <w:szCs w:val="22"/>
                          <w:shd w:val="clear" w:color="auto" w:fill="FFFFFF"/>
                        </w:rPr>
                        <w:t xml:space="preserve"> (</w:t>
                      </w:r>
                      <w:r w:rsidR="00A878CC">
                        <w:rPr>
                          <w:rStyle w:val="Strong"/>
                          <w:rFonts w:ascii="Times New Roman" w:hAnsi="Times New Roman"/>
                          <w:b w:val="0"/>
                          <w:color w:val="333333"/>
                          <w:sz w:val="22"/>
                          <w:szCs w:val="22"/>
                          <w:shd w:val="clear" w:color="auto" w:fill="FFFFFF"/>
                        </w:rPr>
                        <w:t>A</w:t>
                      </w:r>
                      <w:r w:rsidR="00926311" w:rsidRPr="00A878CC">
                        <w:rPr>
                          <w:rStyle w:val="Strong"/>
                          <w:rFonts w:ascii="Times New Roman" w:hAnsi="Times New Roman"/>
                          <w:b w:val="0"/>
                          <w:color w:val="333333"/>
                          <w:sz w:val="22"/>
                          <w:szCs w:val="22"/>
                          <w:shd w:val="clear" w:color="auto" w:fill="FFFFFF"/>
                        </w:rPr>
                        <w:t>bridged)</w:t>
                      </w:r>
                    </w:p>
                    <w:p w:rsidR="00A878CC" w:rsidRDefault="00A878CC" w:rsidP="00EB07E6">
                      <w:pPr>
                        <w:rPr>
                          <w:rStyle w:val="Strong"/>
                          <w:rFonts w:ascii="Times New Roman" w:hAnsi="Times New Roman"/>
                          <w:b w:val="0"/>
                          <w:color w:val="333333"/>
                          <w:sz w:val="18"/>
                          <w:szCs w:val="18"/>
                          <w:shd w:val="clear" w:color="auto" w:fill="FFFFFF"/>
                        </w:rPr>
                      </w:pPr>
                      <w:r w:rsidRPr="00A878CC">
                        <w:rPr>
                          <w:rStyle w:val="Strong"/>
                          <w:rFonts w:ascii="Times New Roman" w:hAnsi="Times New Roman"/>
                          <w:b w:val="0"/>
                          <w:bCs w:val="0"/>
                          <w:color w:val="333333"/>
                          <w:sz w:val="18"/>
                          <w:szCs w:val="18"/>
                          <w:shd w:val="clear" w:color="auto" w:fill="FFFFFF"/>
                        </w:rPr>
                        <w:t>www.stuff.co.nz</w:t>
                      </w:r>
                      <w:r w:rsidRPr="00A878CC">
                        <w:rPr>
                          <w:rStyle w:val="Strong"/>
                          <w:rFonts w:ascii="Times New Roman" w:hAnsi="Times New Roman"/>
                          <w:b w:val="0"/>
                          <w:color w:val="333333"/>
                          <w:sz w:val="18"/>
                          <w:szCs w:val="18"/>
                          <w:shd w:val="clear" w:color="auto" w:fill="FFFFFF"/>
                        </w:rPr>
                        <w:t xml:space="preserve"> (</w:t>
                      </w:r>
                      <w:r w:rsidRPr="00A878CC">
                        <w:rPr>
                          <w:sz w:val="18"/>
                          <w:szCs w:val="18"/>
                        </w:rPr>
                        <w:t>http://www.stuff.co.nz/business/women-of-influence/8860246/Women-still-behind-in-gender-equality)</w:t>
                      </w:r>
                      <w:r w:rsidRPr="00A878CC">
                        <w:rPr>
                          <w:rStyle w:val="Strong"/>
                          <w:rFonts w:ascii="Times New Roman" w:hAnsi="Times New Roman"/>
                          <w:b w:val="0"/>
                          <w:color w:val="333333"/>
                          <w:sz w:val="18"/>
                          <w:szCs w:val="18"/>
                          <w:shd w:val="clear" w:color="auto" w:fill="FFFFFF"/>
                        </w:rPr>
                        <w:t xml:space="preserve"> </w:t>
                      </w:r>
                    </w:p>
                    <w:p w:rsidR="00A878CC" w:rsidRPr="00A878CC" w:rsidRDefault="00A878CC" w:rsidP="00EB07E6">
                      <w:pPr>
                        <w:rPr>
                          <w:rFonts w:ascii="Times New Roman" w:hAnsi="Times New Roman"/>
                          <w:sz w:val="18"/>
                          <w:szCs w:val="18"/>
                          <w:lang w:val="en-NZ"/>
                        </w:rPr>
                      </w:pPr>
                      <w:r>
                        <w:rPr>
                          <w:rStyle w:val="Strong"/>
                          <w:rFonts w:ascii="Times New Roman" w:hAnsi="Times New Roman"/>
                          <w:b w:val="0"/>
                          <w:color w:val="333333"/>
                          <w:sz w:val="18"/>
                          <w:szCs w:val="18"/>
                          <w:shd w:val="clear" w:color="auto" w:fill="FFFFFF"/>
                        </w:rPr>
                        <w:t>1/7/13</w:t>
                      </w:r>
                    </w:p>
                  </w:txbxContent>
                </v:textbox>
              </v:shape>
            </w:pict>
          </mc:Fallback>
        </mc:AlternateContent>
      </w:r>
      <w:r>
        <w:rPr>
          <w:noProof/>
          <w:lang w:val="en-NZ" w:eastAsia="en-NZ"/>
        </w:rPr>
        <w:drawing>
          <wp:anchor distT="0" distB="0" distL="114300" distR="114300" simplePos="0" relativeHeight="251665408" behindDoc="0" locked="0" layoutInCell="1" allowOverlap="1" wp14:anchorId="4B5AD7FD" wp14:editId="771CD083">
            <wp:simplePos x="444500" y="5029200"/>
            <wp:positionH relativeFrom="margin">
              <wp:align>left</wp:align>
            </wp:positionH>
            <wp:positionV relativeFrom="margin">
              <wp:align>top</wp:align>
            </wp:positionV>
            <wp:extent cx="2178050" cy="3517900"/>
            <wp:effectExtent l="0" t="0" r="0" b="6350"/>
            <wp:wrapSquare wrapText="bothSides"/>
            <wp:docPr id="4" name="Picture 4" descr="http://lesandrist.weebly.com/uploads/3/4/1/7/3417271/3436866.jpg?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sandrist.weebly.com/uploads/3/4/1/7/3417271/3436866.jpg?352"/>
                    <pic:cNvPicPr>
                      <a:picLocks noChangeAspect="1" noChangeArrowheads="1"/>
                    </pic:cNvPicPr>
                  </pic:nvPicPr>
                  <pic:blipFill rotWithShape="1">
                    <a:blip r:embed="rId7">
                      <a:extLst>
                        <a:ext uri="{28A0092B-C50C-407E-A947-70E740481C1C}">
                          <a14:useLocalDpi xmlns:a14="http://schemas.microsoft.com/office/drawing/2010/main" val="0"/>
                        </a:ext>
                      </a:extLst>
                    </a:blip>
                    <a:srcRect b="7331"/>
                    <a:stretch/>
                  </pic:blipFill>
                  <pic:spPr bwMode="auto">
                    <a:xfrm>
                      <a:off x="0" y="0"/>
                      <a:ext cx="2179718" cy="35197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26311" w:rsidRDefault="00926311" w:rsidP="00293D41">
      <w:pPr>
        <w:tabs>
          <w:tab w:val="left" w:pos="0"/>
        </w:tabs>
        <w:ind w:left="-426"/>
      </w:pPr>
    </w:p>
    <w:p w:rsidR="00984747" w:rsidRDefault="00984747"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926311" w:rsidRDefault="00926311" w:rsidP="00293D41">
      <w:pPr>
        <w:tabs>
          <w:tab w:val="left" w:pos="0"/>
        </w:tabs>
        <w:ind w:left="-426"/>
      </w:pPr>
    </w:p>
    <w:p w:rsidR="00C900CC" w:rsidRDefault="00C900CC" w:rsidP="00A8250A">
      <w:pPr>
        <w:pStyle w:val="LetteredTask"/>
        <w:numPr>
          <w:ilvl w:val="0"/>
          <w:numId w:val="0"/>
        </w:numPr>
        <w:rPr>
          <w:rFonts w:asciiTheme="majorHAnsi" w:hAnsiTheme="majorHAnsi"/>
        </w:rPr>
      </w:pPr>
    </w:p>
    <w:p w:rsidR="006C0AF2" w:rsidRDefault="006C0AF2" w:rsidP="00A8250A">
      <w:pPr>
        <w:pStyle w:val="LetteredTask"/>
        <w:numPr>
          <w:ilvl w:val="0"/>
          <w:numId w:val="0"/>
        </w:numPr>
        <w:rPr>
          <w:rFonts w:asciiTheme="majorHAnsi" w:hAnsiTheme="majorHAnsi"/>
        </w:rPr>
      </w:pPr>
    </w:p>
    <w:p w:rsidR="00A878CC" w:rsidRDefault="00A878CC" w:rsidP="00A8250A">
      <w:pPr>
        <w:pStyle w:val="LetteredTask"/>
        <w:numPr>
          <w:ilvl w:val="0"/>
          <w:numId w:val="0"/>
        </w:numPr>
        <w:rPr>
          <w:rFonts w:asciiTheme="majorHAnsi" w:hAnsiTheme="majorHAnsi"/>
          <w:b/>
        </w:rPr>
      </w:pPr>
    </w:p>
    <w:p w:rsidR="0022352E" w:rsidRDefault="0022352E" w:rsidP="00A8250A">
      <w:pPr>
        <w:pStyle w:val="LetteredTask"/>
        <w:numPr>
          <w:ilvl w:val="0"/>
          <w:numId w:val="0"/>
        </w:numPr>
        <w:rPr>
          <w:rFonts w:asciiTheme="majorHAnsi" w:hAnsiTheme="majorHAnsi"/>
          <w:b/>
        </w:rPr>
      </w:pPr>
    </w:p>
    <w:p w:rsidR="0022352E" w:rsidRDefault="0022352E" w:rsidP="00A8250A">
      <w:pPr>
        <w:pStyle w:val="LetteredTask"/>
        <w:numPr>
          <w:ilvl w:val="0"/>
          <w:numId w:val="0"/>
        </w:numPr>
        <w:rPr>
          <w:rFonts w:asciiTheme="majorHAnsi" w:hAnsiTheme="majorHAnsi"/>
          <w:b/>
        </w:rPr>
      </w:pPr>
    </w:p>
    <w:p w:rsidR="0022352E" w:rsidRDefault="0022352E" w:rsidP="00A8250A">
      <w:pPr>
        <w:pStyle w:val="LetteredTask"/>
        <w:numPr>
          <w:ilvl w:val="0"/>
          <w:numId w:val="0"/>
        </w:numPr>
        <w:rPr>
          <w:rFonts w:asciiTheme="majorHAnsi" w:hAnsiTheme="majorHAnsi"/>
          <w:b/>
        </w:rPr>
      </w:pPr>
    </w:p>
    <w:p w:rsidR="0022352E" w:rsidRDefault="0022352E" w:rsidP="00A8250A">
      <w:pPr>
        <w:pStyle w:val="LetteredTask"/>
        <w:numPr>
          <w:ilvl w:val="0"/>
          <w:numId w:val="0"/>
        </w:numPr>
        <w:rPr>
          <w:rFonts w:asciiTheme="majorHAnsi" w:hAnsiTheme="majorHAnsi"/>
          <w:b/>
        </w:rPr>
      </w:pPr>
    </w:p>
    <w:p w:rsidR="0022352E" w:rsidRDefault="0022352E" w:rsidP="00A8250A">
      <w:pPr>
        <w:pStyle w:val="LetteredTask"/>
        <w:numPr>
          <w:ilvl w:val="0"/>
          <w:numId w:val="0"/>
        </w:numPr>
        <w:rPr>
          <w:rFonts w:asciiTheme="majorHAnsi" w:hAnsiTheme="majorHAnsi"/>
          <w:b/>
        </w:rPr>
      </w:pPr>
    </w:p>
    <w:p w:rsidR="00A8250A" w:rsidRPr="00A878CC" w:rsidRDefault="00A8250A" w:rsidP="00A8250A">
      <w:pPr>
        <w:pStyle w:val="LetteredTask"/>
        <w:numPr>
          <w:ilvl w:val="0"/>
          <w:numId w:val="0"/>
        </w:numPr>
        <w:rPr>
          <w:rFonts w:asciiTheme="majorHAnsi" w:hAnsiTheme="majorHAnsi"/>
          <w:b/>
        </w:rPr>
      </w:pPr>
      <w:r w:rsidRPr="00A878CC">
        <w:rPr>
          <w:rFonts w:asciiTheme="majorHAnsi" w:hAnsiTheme="majorHAnsi"/>
          <w:b/>
        </w:rPr>
        <w:t>Question 1</w:t>
      </w:r>
    </w:p>
    <w:p w:rsidR="00926311" w:rsidRPr="00A878CC" w:rsidRDefault="00926311" w:rsidP="00A8250A">
      <w:pPr>
        <w:pStyle w:val="LetteredTask"/>
        <w:numPr>
          <w:ilvl w:val="0"/>
          <w:numId w:val="0"/>
        </w:numPr>
        <w:rPr>
          <w:rFonts w:asciiTheme="majorHAnsi" w:hAnsiTheme="majorHAnsi"/>
        </w:rPr>
      </w:pPr>
      <w:r w:rsidRPr="00A878CC">
        <w:rPr>
          <w:rFonts w:asciiTheme="majorHAnsi" w:hAnsiTheme="majorHAnsi"/>
        </w:rPr>
        <w:t>Identify the target population for this survey. Describe some of the key characteristics that the sample of 1000 respondents should have so that this sample can be used to make inferences about this target population.</w:t>
      </w:r>
    </w:p>
    <w:p w:rsidR="005E5012" w:rsidRPr="00A878CC" w:rsidRDefault="005E5012" w:rsidP="00926311">
      <w:pPr>
        <w:pStyle w:val="NormalWeb"/>
        <w:shd w:val="clear" w:color="auto" w:fill="FFFFFF"/>
        <w:spacing w:before="0" w:beforeAutospacing="0" w:after="150" w:afterAutospacing="0" w:line="267" w:lineRule="atLeast"/>
        <w:rPr>
          <w:rFonts w:asciiTheme="majorHAnsi" w:hAnsiTheme="majorHAnsi"/>
        </w:rPr>
      </w:pPr>
    </w:p>
    <w:p w:rsidR="00A8250A" w:rsidRPr="00A878CC" w:rsidRDefault="00A8250A" w:rsidP="00926311">
      <w:pPr>
        <w:pStyle w:val="NormalWeb"/>
        <w:shd w:val="clear" w:color="auto" w:fill="FFFFFF"/>
        <w:spacing w:before="0" w:beforeAutospacing="0" w:after="150" w:afterAutospacing="0" w:line="267" w:lineRule="atLeast"/>
        <w:rPr>
          <w:rFonts w:asciiTheme="majorHAnsi" w:hAnsiTheme="majorHAnsi"/>
          <w:b/>
        </w:rPr>
      </w:pPr>
      <w:r w:rsidRPr="00A878CC">
        <w:rPr>
          <w:rFonts w:asciiTheme="majorHAnsi" w:hAnsiTheme="majorHAnsi"/>
          <w:b/>
        </w:rPr>
        <w:t>Question 2</w:t>
      </w:r>
    </w:p>
    <w:p w:rsidR="00926311" w:rsidRPr="00A878CC" w:rsidRDefault="00926311" w:rsidP="00926311">
      <w:pPr>
        <w:pStyle w:val="NormalWeb"/>
        <w:shd w:val="clear" w:color="auto" w:fill="FFFFFF"/>
        <w:spacing w:before="0" w:beforeAutospacing="0" w:after="150" w:afterAutospacing="0" w:line="267" w:lineRule="atLeast"/>
        <w:rPr>
          <w:rFonts w:asciiTheme="majorHAnsi" w:hAnsiTheme="majorHAnsi" w:cs="Arial"/>
          <w:color w:val="333333"/>
        </w:rPr>
      </w:pPr>
      <w:r w:rsidRPr="00A878CC">
        <w:rPr>
          <w:rFonts w:asciiTheme="majorHAnsi" w:hAnsiTheme="majorHAnsi"/>
        </w:rPr>
        <w:t>One component to consider when evaluating a statistically-based report is the exact nature of the questions asked. Identify a potential difficulty with asking a question which uses the terms ‘</w:t>
      </w:r>
      <w:r w:rsidRPr="00A878CC">
        <w:rPr>
          <w:rFonts w:asciiTheme="majorHAnsi" w:hAnsiTheme="majorHAnsi" w:cs="Arial"/>
          <w:color w:val="333333"/>
        </w:rPr>
        <w:t>ruthlessness’, ‘bullying’, ‘emotions getting in the way’ or’ weakness’.</w:t>
      </w:r>
    </w:p>
    <w:p w:rsidR="00A878CC" w:rsidRDefault="00A878CC" w:rsidP="00926311">
      <w:pPr>
        <w:pStyle w:val="NormalWeb"/>
        <w:shd w:val="clear" w:color="auto" w:fill="FFFFFF"/>
        <w:spacing w:before="0" w:beforeAutospacing="0" w:after="150" w:afterAutospacing="0" w:line="267" w:lineRule="atLeast"/>
        <w:rPr>
          <w:rFonts w:asciiTheme="majorHAnsi" w:hAnsiTheme="majorHAnsi" w:cs="Arial"/>
          <w:b/>
          <w:color w:val="333333"/>
        </w:rPr>
      </w:pPr>
    </w:p>
    <w:p w:rsidR="00A8250A" w:rsidRPr="00A878CC" w:rsidRDefault="00A8250A" w:rsidP="00926311">
      <w:pPr>
        <w:pStyle w:val="NormalWeb"/>
        <w:shd w:val="clear" w:color="auto" w:fill="FFFFFF"/>
        <w:spacing w:before="0" w:beforeAutospacing="0" w:after="150" w:afterAutospacing="0" w:line="267" w:lineRule="atLeast"/>
        <w:rPr>
          <w:rFonts w:asciiTheme="majorHAnsi" w:hAnsiTheme="majorHAnsi" w:cs="Arial"/>
          <w:b/>
          <w:color w:val="333333"/>
        </w:rPr>
      </w:pPr>
      <w:r w:rsidRPr="00A878CC">
        <w:rPr>
          <w:rFonts w:asciiTheme="majorHAnsi" w:hAnsiTheme="majorHAnsi" w:cs="Arial"/>
          <w:b/>
          <w:color w:val="333333"/>
        </w:rPr>
        <w:t>Question 3</w:t>
      </w:r>
    </w:p>
    <w:p w:rsidR="00A8250A" w:rsidRPr="00A878CC" w:rsidRDefault="00926311" w:rsidP="00926311">
      <w:pPr>
        <w:pStyle w:val="NormalWeb"/>
        <w:shd w:val="clear" w:color="auto" w:fill="FFFFFF"/>
        <w:spacing w:before="0" w:beforeAutospacing="0" w:after="150" w:afterAutospacing="0" w:line="267" w:lineRule="atLeast"/>
        <w:rPr>
          <w:rFonts w:asciiTheme="majorHAnsi" w:hAnsiTheme="majorHAnsi" w:cs="Arial"/>
          <w:color w:val="333333"/>
        </w:rPr>
      </w:pPr>
      <w:r w:rsidRPr="00A878CC">
        <w:rPr>
          <w:rFonts w:asciiTheme="majorHAnsi" w:hAnsiTheme="majorHAnsi" w:cs="Arial"/>
          <w:color w:val="333333"/>
        </w:rPr>
        <w:t xml:space="preserve">Could the claim that a higher percentage of women </w:t>
      </w:r>
      <w:r w:rsidR="00A8250A" w:rsidRPr="00A878CC">
        <w:rPr>
          <w:rFonts w:asciiTheme="majorHAnsi" w:hAnsiTheme="majorHAnsi" w:cs="Arial"/>
          <w:color w:val="333333"/>
        </w:rPr>
        <w:t>felt they had too little influence in business than men be supported by evidence presented in the report?  Construct a confidence interval and interpret this interval as part of your answer.  You can assume that within the sample of 1000, there are two women for every man.</w:t>
      </w:r>
    </w:p>
    <w:p w:rsidR="00A878CC" w:rsidRDefault="00A878CC" w:rsidP="00A8250A">
      <w:pPr>
        <w:pStyle w:val="NormalWeb"/>
        <w:shd w:val="clear" w:color="auto" w:fill="FFFFFF"/>
        <w:spacing w:before="0" w:beforeAutospacing="0" w:after="150" w:afterAutospacing="0" w:line="267" w:lineRule="atLeast"/>
        <w:rPr>
          <w:rFonts w:asciiTheme="majorHAnsi" w:hAnsiTheme="majorHAnsi" w:cs="Arial"/>
          <w:b/>
          <w:color w:val="333333"/>
        </w:rPr>
      </w:pPr>
    </w:p>
    <w:p w:rsidR="00A8250A" w:rsidRPr="00A878CC" w:rsidRDefault="00A8250A" w:rsidP="00A8250A">
      <w:pPr>
        <w:pStyle w:val="NormalWeb"/>
        <w:shd w:val="clear" w:color="auto" w:fill="FFFFFF"/>
        <w:spacing w:before="0" w:beforeAutospacing="0" w:after="150" w:afterAutospacing="0" w:line="267" w:lineRule="atLeast"/>
        <w:rPr>
          <w:rFonts w:asciiTheme="majorHAnsi" w:hAnsiTheme="majorHAnsi" w:cs="Arial"/>
          <w:b/>
          <w:color w:val="333333"/>
        </w:rPr>
      </w:pPr>
      <w:r w:rsidRPr="00A878CC">
        <w:rPr>
          <w:rFonts w:asciiTheme="majorHAnsi" w:hAnsiTheme="majorHAnsi" w:cs="Arial"/>
          <w:b/>
          <w:color w:val="333333"/>
        </w:rPr>
        <w:t>Question 4</w:t>
      </w:r>
    </w:p>
    <w:p w:rsidR="00A8250A" w:rsidRPr="00A878CC" w:rsidRDefault="00A8250A" w:rsidP="00A8250A">
      <w:pPr>
        <w:pStyle w:val="NormalWeb"/>
        <w:shd w:val="clear" w:color="auto" w:fill="FFFFFF"/>
        <w:spacing w:before="0" w:beforeAutospacing="0" w:after="150" w:afterAutospacing="0" w:line="267" w:lineRule="atLeast"/>
        <w:rPr>
          <w:rFonts w:asciiTheme="majorHAnsi" w:hAnsiTheme="majorHAnsi"/>
        </w:rPr>
      </w:pPr>
      <w:r w:rsidRPr="00A878CC">
        <w:rPr>
          <w:rFonts w:asciiTheme="majorHAnsi" w:hAnsiTheme="majorHAnsi"/>
        </w:rPr>
        <w:t xml:space="preserve">Identify and discuss </w:t>
      </w:r>
      <w:r w:rsidRPr="00A878CC">
        <w:rPr>
          <w:rFonts w:asciiTheme="majorHAnsi" w:hAnsiTheme="majorHAnsi"/>
          <w:b/>
        </w:rPr>
        <w:t>two</w:t>
      </w:r>
      <w:r w:rsidRPr="00A878CC">
        <w:rPr>
          <w:rFonts w:asciiTheme="majorHAnsi" w:hAnsiTheme="majorHAnsi"/>
        </w:rPr>
        <w:t xml:space="preserve"> potential non-sampling errors, biases, or issues that could be problems in this survey.</w:t>
      </w:r>
    </w:p>
    <w:p w:rsidR="00A8250A" w:rsidRPr="00A8250A" w:rsidRDefault="008E04DB" w:rsidP="00A8250A">
      <w:pPr>
        <w:pStyle w:val="NormalWeb"/>
        <w:shd w:val="clear" w:color="auto" w:fill="FFFFFF"/>
        <w:spacing w:before="0" w:beforeAutospacing="0" w:after="150" w:afterAutospacing="0" w:line="267" w:lineRule="atLeast"/>
        <w:rPr>
          <w:rFonts w:ascii="Arial" w:hAnsi="Arial" w:cs="Arial"/>
          <w:color w:val="333333"/>
          <w:sz w:val="18"/>
          <w:szCs w:val="18"/>
        </w:rPr>
      </w:pPr>
      <w:r w:rsidRPr="00293D41">
        <w:rPr>
          <w:rFonts w:asciiTheme="majorHAnsi" w:hAnsiTheme="majorHAnsi"/>
          <w:noProof/>
          <w:lang w:eastAsia="en-NZ"/>
        </w:rPr>
        <w:lastRenderedPageBreak/>
        <mc:AlternateContent>
          <mc:Choice Requires="wps">
            <w:drawing>
              <wp:anchor distT="0" distB="0" distL="114300" distR="114300" simplePos="0" relativeHeight="251663360" behindDoc="0" locked="0" layoutInCell="1" allowOverlap="1" wp14:anchorId="5354EC1F" wp14:editId="7BF35147">
                <wp:simplePos x="0" y="0"/>
                <wp:positionH relativeFrom="column">
                  <wp:posOffset>137160</wp:posOffset>
                </wp:positionH>
                <wp:positionV relativeFrom="paragraph">
                  <wp:posOffset>-7620</wp:posOffset>
                </wp:positionV>
                <wp:extent cx="4562475" cy="4820920"/>
                <wp:effectExtent l="0" t="0" r="2857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820920"/>
                        </a:xfrm>
                        <a:prstGeom prst="rect">
                          <a:avLst/>
                        </a:prstGeom>
                        <a:solidFill>
                          <a:srgbClr val="FFFFFF"/>
                        </a:solidFill>
                        <a:ln w="9525">
                          <a:solidFill>
                            <a:srgbClr val="000000"/>
                          </a:solidFill>
                          <a:miter lim="800000"/>
                          <a:headEnd/>
                          <a:tailEnd/>
                        </a:ln>
                      </wps:spPr>
                      <wps:txbx>
                        <w:txbxContent>
                          <w:p w:rsidR="00A8250A" w:rsidRPr="0022352E" w:rsidRDefault="00A8250A" w:rsidP="00A8250A">
                            <w:pPr>
                              <w:pStyle w:val="Heading1"/>
                              <w:shd w:val="clear" w:color="auto" w:fill="FFFFFF"/>
                              <w:spacing w:before="0" w:beforeAutospacing="0" w:after="180" w:afterAutospacing="0" w:line="420" w:lineRule="atLeast"/>
                              <w:textAlignment w:val="baseline"/>
                              <w:rPr>
                                <w:rFonts w:ascii="Georgia" w:hAnsi="Georgia"/>
                                <w:b w:val="0"/>
                                <w:bCs w:val="0"/>
                                <w:color w:val="000000"/>
                              </w:rPr>
                            </w:pPr>
                            <w:r w:rsidRPr="0022352E">
                              <w:rPr>
                                <w:rFonts w:ascii="Georgia" w:hAnsi="Georgia"/>
                                <w:b w:val="0"/>
                                <w:bCs w:val="0"/>
                                <w:color w:val="000000"/>
                              </w:rPr>
                              <w:t>Zap brain, get better at maths - research</w:t>
                            </w:r>
                            <w:r w:rsidR="0022352E" w:rsidRPr="0022352E">
                              <w:rPr>
                                <w:rFonts w:ascii="Georgia" w:hAnsi="Georgia"/>
                              </w:rPr>
                              <w:t xml:space="preserve"> </w:t>
                            </w:r>
                          </w:p>
                          <w:p w:rsidR="00091369" w:rsidRPr="00A878CC" w:rsidRDefault="00091369" w:rsidP="00091369">
                            <w:pPr>
                              <w:pStyle w:val="NormalWeb"/>
                              <w:shd w:val="clear" w:color="auto" w:fill="FFFFFF"/>
                              <w:spacing w:before="0" w:beforeAutospacing="0" w:after="150" w:afterAutospacing="0"/>
                              <w:textAlignment w:val="baseline"/>
                              <w:rPr>
                                <w:color w:val="333333"/>
                                <w:sz w:val="21"/>
                                <w:szCs w:val="21"/>
                              </w:rPr>
                            </w:pPr>
                            <w:r w:rsidRPr="00A878CC">
                              <w:rPr>
                                <w:color w:val="333333"/>
                                <w:sz w:val="21"/>
                                <w:szCs w:val="21"/>
                              </w:rPr>
                              <w:t>By zapping brains in maths lessons, scientists claim to have boosted students' abilities by a third.  Participants became quicker at calculating and learned up to five times faster, they said.  The Oxford University team gave maths training to 51 students.  Around half of them had a light electrical current passed through their brains as they learned.</w:t>
                            </w:r>
                          </w:p>
                          <w:p w:rsidR="00091369" w:rsidRPr="00A878CC" w:rsidRDefault="00091369" w:rsidP="00091369">
                            <w:pPr>
                              <w:pStyle w:val="NormalWeb"/>
                              <w:shd w:val="clear" w:color="auto" w:fill="FFFFFF"/>
                              <w:spacing w:before="0" w:beforeAutospacing="0" w:after="150" w:afterAutospacing="0"/>
                              <w:textAlignment w:val="baseline"/>
                              <w:rPr>
                                <w:color w:val="333333"/>
                                <w:sz w:val="21"/>
                                <w:szCs w:val="21"/>
                              </w:rPr>
                            </w:pPr>
                            <w:r w:rsidRPr="00A878CC">
                              <w:rPr>
                                <w:color w:val="333333"/>
                                <w:sz w:val="21"/>
                                <w:szCs w:val="21"/>
                              </w:rPr>
                              <w:t>After five sessions, those who used the treatment learned new sums and recalled figures, such as times tables, much better than those who did not. They also calculated 30</w:t>
                            </w:r>
                            <w:r w:rsidR="00D90CB4" w:rsidRPr="00A878CC">
                              <w:rPr>
                                <w:color w:val="333333"/>
                                <w:sz w:val="21"/>
                                <w:szCs w:val="21"/>
                              </w:rPr>
                              <w:t>%</w:t>
                            </w:r>
                            <w:r w:rsidRPr="00A878CC">
                              <w:rPr>
                                <w:color w:val="333333"/>
                                <w:sz w:val="21"/>
                                <w:szCs w:val="21"/>
                              </w:rPr>
                              <w:t xml:space="preserve"> faster - and the skill gap remained in tests six months later. Lead researcher Dr Roi Cohen Kadosh, of Oxford University's department of experimental psychology, said he hoped to help people who are bad at maths. "The study suggests a safe and cheap way we can improve people's maths with limited intervention," he said.</w:t>
                            </w:r>
                          </w:p>
                          <w:p w:rsidR="00091369" w:rsidRPr="00A878CC" w:rsidRDefault="00091369" w:rsidP="00D90CB4">
                            <w:pPr>
                              <w:pStyle w:val="NormalWeb"/>
                              <w:shd w:val="clear" w:color="auto" w:fill="FFFFFF"/>
                              <w:spacing w:before="0" w:beforeAutospacing="0" w:after="150" w:afterAutospacing="0"/>
                              <w:textAlignment w:val="baseline"/>
                              <w:rPr>
                                <w:color w:val="333333"/>
                                <w:sz w:val="21"/>
                                <w:szCs w:val="21"/>
                              </w:rPr>
                            </w:pPr>
                            <w:r w:rsidRPr="00A878CC">
                              <w:rPr>
                                <w:color w:val="333333"/>
                                <w:sz w:val="21"/>
                                <w:szCs w:val="21"/>
                              </w:rPr>
                              <w:t>"We are stimulating the part of the brain that deals with maths, because low numeracy is a problem for many people."</w:t>
                            </w:r>
                            <w:r w:rsidR="00D90CB4" w:rsidRPr="00A878CC">
                              <w:rPr>
                                <w:color w:val="333333"/>
                                <w:sz w:val="21"/>
                                <w:szCs w:val="21"/>
                              </w:rPr>
                              <w:t xml:space="preserve"> </w:t>
                            </w:r>
                            <w:r w:rsidRPr="00A878CC">
                              <w:rPr>
                                <w:color w:val="333333"/>
                                <w:sz w:val="21"/>
                                <w:szCs w:val="21"/>
                              </w:rPr>
                              <w:t>The treatment is painless and non-invasive, he added.</w:t>
                            </w:r>
                            <w:r w:rsidR="00D90CB4" w:rsidRPr="00A878CC">
                              <w:rPr>
                                <w:color w:val="333333"/>
                                <w:sz w:val="21"/>
                                <w:szCs w:val="21"/>
                              </w:rPr>
                              <w:t xml:space="preserve"> </w:t>
                            </w:r>
                            <w:r w:rsidRPr="00A878CC">
                              <w:rPr>
                                <w:color w:val="333333"/>
                                <w:sz w:val="21"/>
                                <w:szCs w:val="21"/>
                              </w:rPr>
                              <w:t>An estimated one in five of us struggles with basic arithmetic, while one in 15 suffers from dyscalculia, which can make tasks such as counting change impossible.</w:t>
                            </w:r>
                            <w:r w:rsidR="00D90CB4" w:rsidRPr="00A878CC">
                              <w:rPr>
                                <w:color w:val="333333"/>
                                <w:sz w:val="21"/>
                                <w:szCs w:val="21"/>
                              </w:rPr>
                              <w:t xml:space="preserve"> </w:t>
                            </w:r>
                            <w:r w:rsidRPr="00A878CC">
                              <w:rPr>
                                <w:color w:val="333333"/>
                                <w:sz w:val="21"/>
                                <w:szCs w:val="21"/>
                              </w:rPr>
                              <w:t>It is unclear how the electrical stimulation works, but brain scans suggest it increases the brain's supply of oxygen and nutrients.</w:t>
                            </w:r>
                            <w:r w:rsidR="00D90CB4" w:rsidRPr="00A878CC">
                              <w:rPr>
                                <w:color w:val="333333"/>
                                <w:sz w:val="21"/>
                                <w:szCs w:val="21"/>
                              </w:rPr>
                              <w:t xml:space="preserve">  </w:t>
                            </w:r>
                            <w:r w:rsidRPr="00A878CC">
                              <w:rPr>
                                <w:color w:val="333333"/>
                                <w:sz w:val="21"/>
                                <w:szCs w:val="21"/>
                              </w:rPr>
                              <w:t>The research, published in journal</w:t>
                            </w:r>
                            <w:r w:rsidRPr="00A878CC">
                              <w:rPr>
                                <w:rStyle w:val="apple-converted-space"/>
                                <w:color w:val="333333"/>
                                <w:sz w:val="21"/>
                                <w:szCs w:val="21"/>
                              </w:rPr>
                              <w:t> </w:t>
                            </w:r>
                            <w:r w:rsidRPr="00A878CC">
                              <w:rPr>
                                <w:i/>
                                <w:iCs/>
                                <w:color w:val="333333"/>
                                <w:sz w:val="21"/>
                                <w:szCs w:val="21"/>
                                <w:bdr w:val="none" w:sz="0" w:space="0" w:color="auto" w:frame="1"/>
                              </w:rPr>
                              <w:t>Current Biology</w:t>
                            </w:r>
                            <w:r w:rsidRPr="00A878CC">
                              <w:rPr>
                                <w:color w:val="333333"/>
                                <w:sz w:val="21"/>
                                <w:szCs w:val="21"/>
                              </w:rPr>
                              <w:t>, involved five 45 minute maths sessions, with 25 of the participants given brain stimulation for 20 minutes.</w:t>
                            </w:r>
                          </w:p>
                          <w:p w:rsidR="00091369" w:rsidRPr="00A878CC" w:rsidRDefault="00A878CC" w:rsidP="00091369">
                            <w:pPr>
                              <w:pStyle w:val="NormalWeb"/>
                              <w:shd w:val="clear" w:color="auto" w:fill="FFFFFF"/>
                              <w:spacing w:before="0" w:beforeAutospacing="0" w:after="150" w:afterAutospacing="0" w:line="255" w:lineRule="atLeast"/>
                              <w:textAlignment w:val="baseline"/>
                              <w:rPr>
                                <w:color w:val="333333"/>
                                <w:sz w:val="21"/>
                                <w:szCs w:val="21"/>
                                <w:lang w:val="de-DE"/>
                              </w:rPr>
                            </w:pPr>
                            <w:r w:rsidRPr="00A878CC">
                              <w:rPr>
                                <w:color w:val="333333"/>
                                <w:sz w:val="21"/>
                                <w:szCs w:val="21"/>
                                <w:lang w:val="de-DE"/>
                              </w:rPr>
                              <w:t>NZ Herald (</w:t>
                            </w:r>
                            <w:r w:rsidRPr="00A878CC">
                              <w:rPr>
                                <w:lang w:val="de-DE"/>
                              </w:rPr>
                              <w:t>http://www.nzherald.co.nz/lifestyle/news/article.cfm?c_id=6&amp;objectid=10884322)</w:t>
                            </w:r>
                          </w:p>
                          <w:p w:rsidR="00A8250A" w:rsidRPr="00A878CC" w:rsidRDefault="00A878CC" w:rsidP="00091369">
                            <w:pPr>
                              <w:pStyle w:val="NormalWeb"/>
                              <w:shd w:val="clear" w:color="auto" w:fill="FFFFFF"/>
                              <w:spacing w:before="0" w:beforeAutospacing="0" w:after="150" w:afterAutospacing="0" w:line="267" w:lineRule="atLeast"/>
                              <w:rPr>
                                <w:sz w:val="22"/>
                                <w:szCs w:val="22"/>
                                <w:lang w:val="de-DE"/>
                              </w:rPr>
                            </w:pPr>
                            <w:r>
                              <w:rPr>
                                <w:sz w:val="22"/>
                                <w:szCs w:val="22"/>
                                <w:lang w:val="de-DE"/>
                              </w:rPr>
                              <w:t>17/5/13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8pt;margin-top:-.6pt;width:359.25pt;height:37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UVJwIAAEw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3lBim&#10;UaJHMQTyDgZSRHZ660sMerAYFgY8RpVTpd7eA//uiYFNx8xO3DoHfSdYg9lN483s4uqI4yNI3X+C&#10;Bp9h+wAJaGidjtQhGQTRUaXjWZmYCsfD2fyqmF3PKeHomy2KfFkk7TJWPl+3zocPAjSJm4o6lD7B&#10;s8O9DzEdVj6HxNc8KNlspVLJcLt6oxw5MGyTbfpSBS/ClCF9RZfzYj4y8FeIPH1/gtAyYL8rqSu6&#10;OAexMvL23jSpGwOTatxjysqciIzcjSyGoR6SYmd9amiOyKyDsb1xHHHTgftJSY+tXVH/Y8+coER9&#10;NKjOcjqbxVlIxmx+jVQSd+mpLz3McISqaKBk3G5Cmp/Im4FbVLGVid8o95jJKWVs2UT7abziTFza&#10;KerXT2D9BAAA//8DAFBLAwQUAAYACAAAACEAoC95MuAAAAAJAQAADwAAAGRycy9kb3ducmV2Lnht&#10;bEyPwU7DMBBE70j8g7VIXFBrJ5Q0hDgVQgLBDQqCqxtvkwh7HWw3DX+POcFtVjOaeVtvZmvYhD4M&#10;jiRkSwEMqXV6oE7C2+v9ogQWoiKtjCOU8I0BNs3pSa0q7Y70gtM2diyVUKiUhD7GseI8tD1aFZZu&#10;REre3nmrYjp9x7VXx1RuDc+FKLhVA6WFXo1412P7uT1YCeXqcfoIT5fP722xN9fxYj09fHkpz8/m&#10;2xtgEef4F4Zf/IQOTWLauQPpwIyEPCtSUsIiy4Elf70SGbBdElelAN7U/P8HzQ8AAAD//wMAUEsB&#10;Ai0AFAAGAAgAAAAhALaDOJL+AAAA4QEAABMAAAAAAAAAAAAAAAAAAAAAAFtDb250ZW50X1R5cGVz&#10;XS54bWxQSwECLQAUAAYACAAAACEAOP0h/9YAAACUAQAACwAAAAAAAAAAAAAAAAAvAQAAX3JlbHMv&#10;LnJlbHNQSwECLQAUAAYACAAAACEAV2n1FScCAABMBAAADgAAAAAAAAAAAAAAAAAuAgAAZHJzL2Uy&#10;b0RvYy54bWxQSwECLQAUAAYACAAAACEAoC95MuAAAAAJAQAADwAAAAAAAAAAAAAAAACBBAAAZHJz&#10;L2Rvd25yZXYueG1sUEsFBgAAAAAEAAQA8wAAAI4FAAAAAA==&#10;">
                <v:textbox>
                  <w:txbxContent>
                    <w:p w:rsidR="00A8250A" w:rsidRPr="0022352E" w:rsidRDefault="00A8250A" w:rsidP="00A8250A">
                      <w:pPr>
                        <w:pStyle w:val="Heading1"/>
                        <w:shd w:val="clear" w:color="auto" w:fill="FFFFFF"/>
                        <w:spacing w:before="0" w:beforeAutospacing="0" w:after="180" w:afterAutospacing="0" w:line="420" w:lineRule="atLeast"/>
                        <w:textAlignment w:val="baseline"/>
                        <w:rPr>
                          <w:rFonts w:ascii="Georgia" w:hAnsi="Georgia"/>
                          <w:b w:val="0"/>
                          <w:bCs w:val="0"/>
                          <w:color w:val="000000"/>
                        </w:rPr>
                      </w:pPr>
                      <w:r w:rsidRPr="0022352E">
                        <w:rPr>
                          <w:rFonts w:ascii="Georgia" w:hAnsi="Georgia"/>
                          <w:b w:val="0"/>
                          <w:bCs w:val="0"/>
                          <w:color w:val="000000"/>
                        </w:rPr>
                        <w:t>Zap brain, get better at maths - research</w:t>
                      </w:r>
                      <w:r w:rsidR="0022352E" w:rsidRPr="0022352E">
                        <w:rPr>
                          <w:rFonts w:ascii="Georgia" w:hAnsi="Georgia"/>
                        </w:rPr>
                        <w:t xml:space="preserve"> </w:t>
                      </w:r>
                    </w:p>
                    <w:p w:rsidR="00091369" w:rsidRPr="00A878CC" w:rsidRDefault="00091369" w:rsidP="00091369">
                      <w:pPr>
                        <w:pStyle w:val="NormalWeb"/>
                        <w:shd w:val="clear" w:color="auto" w:fill="FFFFFF"/>
                        <w:spacing w:before="0" w:beforeAutospacing="0" w:after="150" w:afterAutospacing="0"/>
                        <w:textAlignment w:val="baseline"/>
                        <w:rPr>
                          <w:color w:val="333333"/>
                          <w:sz w:val="21"/>
                          <w:szCs w:val="21"/>
                        </w:rPr>
                      </w:pPr>
                      <w:r w:rsidRPr="00A878CC">
                        <w:rPr>
                          <w:color w:val="333333"/>
                          <w:sz w:val="21"/>
                          <w:szCs w:val="21"/>
                        </w:rPr>
                        <w:t>By zapping brains in maths lessons, scientists claim to have boosted students' abilities by a third.  Participants became quicker at calculating and learned up to five times faster, they said.  The Oxford University team gave maths training to 51 students.  Around half of them had a light electrical current passed through their brains as they learned.</w:t>
                      </w:r>
                    </w:p>
                    <w:p w:rsidR="00091369" w:rsidRPr="00A878CC" w:rsidRDefault="00091369" w:rsidP="00091369">
                      <w:pPr>
                        <w:pStyle w:val="NormalWeb"/>
                        <w:shd w:val="clear" w:color="auto" w:fill="FFFFFF"/>
                        <w:spacing w:before="0" w:beforeAutospacing="0" w:after="150" w:afterAutospacing="0"/>
                        <w:textAlignment w:val="baseline"/>
                        <w:rPr>
                          <w:color w:val="333333"/>
                          <w:sz w:val="21"/>
                          <w:szCs w:val="21"/>
                        </w:rPr>
                      </w:pPr>
                      <w:r w:rsidRPr="00A878CC">
                        <w:rPr>
                          <w:color w:val="333333"/>
                          <w:sz w:val="21"/>
                          <w:szCs w:val="21"/>
                        </w:rPr>
                        <w:t>After five sessions, those who used the treatment learned new sums and recalled figures, such as times tables, much better than those who did not. They also calculated 30</w:t>
                      </w:r>
                      <w:r w:rsidR="00D90CB4" w:rsidRPr="00A878CC">
                        <w:rPr>
                          <w:color w:val="333333"/>
                          <w:sz w:val="21"/>
                          <w:szCs w:val="21"/>
                        </w:rPr>
                        <w:t>%</w:t>
                      </w:r>
                      <w:r w:rsidRPr="00A878CC">
                        <w:rPr>
                          <w:color w:val="333333"/>
                          <w:sz w:val="21"/>
                          <w:szCs w:val="21"/>
                        </w:rPr>
                        <w:t xml:space="preserve"> faster - and the skill gap remained in tests six months later. Lead researcher Dr </w:t>
                      </w:r>
                      <w:proofErr w:type="spellStart"/>
                      <w:r w:rsidRPr="00A878CC">
                        <w:rPr>
                          <w:color w:val="333333"/>
                          <w:sz w:val="21"/>
                          <w:szCs w:val="21"/>
                        </w:rPr>
                        <w:t>Roi</w:t>
                      </w:r>
                      <w:proofErr w:type="spellEnd"/>
                      <w:r w:rsidRPr="00A878CC">
                        <w:rPr>
                          <w:color w:val="333333"/>
                          <w:sz w:val="21"/>
                          <w:szCs w:val="21"/>
                        </w:rPr>
                        <w:t xml:space="preserve"> Cohen </w:t>
                      </w:r>
                      <w:proofErr w:type="spellStart"/>
                      <w:r w:rsidRPr="00A878CC">
                        <w:rPr>
                          <w:color w:val="333333"/>
                          <w:sz w:val="21"/>
                          <w:szCs w:val="21"/>
                        </w:rPr>
                        <w:t>Kadosh</w:t>
                      </w:r>
                      <w:proofErr w:type="spellEnd"/>
                      <w:r w:rsidRPr="00A878CC">
                        <w:rPr>
                          <w:color w:val="333333"/>
                          <w:sz w:val="21"/>
                          <w:szCs w:val="21"/>
                        </w:rPr>
                        <w:t>, of Oxford University's department of experimental psychology, said he hoped to help people who are bad at maths. "The study suggests a safe and cheap way we can improve people's maths with limited intervention," he said.</w:t>
                      </w:r>
                    </w:p>
                    <w:p w:rsidR="00091369" w:rsidRPr="00A878CC" w:rsidRDefault="00091369" w:rsidP="00D90CB4">
                      <w:pPr>
                        <w:pStyle w:val="NormalWeb"/>
                        <w:shd w:val="clear" w:color="auto" w:fill="FFFFFF"/>
                        <w:spacing w:before="0" w:beforeAutospacing="0" w:after="150" w:afterAutospacing="0"/>
                        <w:textAlignment w:val="baseline"/>
                        <w:rPr>
                          <w:color w:val="333333"/>
                          <w:sz w:val="21"/>
                          <w:szCs w:val="21"/>
                        </w:rPr>
                      </w:pPr>
                      <w:r w:rsidRPr="00A878CC">
                        <w:rPr>
                          <w:color w:val="333333"/>
                          <w:sz w:val="21"/>
                          <w:szCs w:val="21"/>
                        </w:rPr>
                        <w:t>"We are stimulating the part of the brain that deals with maths, because low numeracy is a problem for many people."</w:t>
                      </w:r>
                      <w:r w:rsidR="00D90CB4" w:rsidRPr="00A878CC">
                        <w:rPr>
                          <w:color w:val="333333"/>
                          <w:sz w:val="21"/>
                          <w:szCs w:val="21"/>
                        </w:rPr>
                        <w:t xml:space="preserve"> </w:t>
                      </w:r>
                      <w:r w:rsidRPr="00A878CC">
                        <w:rPr>
                          <w:color w:val="333333"/>
                          <w:sz w:val="21"/>
                          <w:szCs w:val="21"/>
                        </w:rPr>
                        <w:t>The treatment is painless and non-invasive, he added.</w:t>
                      </w:r>
                      <w:r w:rsidR="00D90CB4" w:rsidRPr="00A878CC">
                        <w:rPr>
                          <w:color w:val="333333"/>
                          <w:sz w:val="21"/>
                          <w:szCs w:val="21"/>
                        </w:rPr>
                        <w:t xml:space="preserve"> </w:t>
                      </w:r>
                      <w:r w:rsidRPr="00A878CC">
                        <w:rPr>
                          <w:color w:val="333333"/>
                          <w:sz w:val="21"/>
                          <w:szCs w:val="21"/>
                        </w:rPr>
                        <w:t>An estimated one in five of us struggles with basic arithmetic, while one in 15 suffers from dyscalculia, which can make tasks such as counting change impossible.</w:t>
                      </w:r>
                      <w:r w:rsidR="00D90CB4" w:rsidRPr="00A878CC">
                        <w:rPr>
                          <w:color w:val="333333"/>
                          <w:sz w:val="21"/>
                          <w:szCs w:val="21"/>
                        </w:rPr>
                        <w:t xml:space="preserve"> </w:t>
                      </w:r>
                      <w:r w:rsidRPr="00A878CC">
                        <w:rPr>
                          <w:color w:val="333333"/>
                          <w:sz w:val="21"/>
                          <w:szCs w:val="21"/>
                        </w:rPr>
                        <w:t>It is unclear how the electrical stimulation works, but brain scans suggest it increases the brain's supply of oxygen and nutrients.</w:t>
                      </w:r>
                      <w:r w:rsidR="00D90CB4" w:rsidRPr="00A878CC">
                        <w:rPr>
                          <w:color w:val="333333"/>
                          <w:sz w:val="21"/>
                          <w:szCs w:val="21"/>
                        </w:rPr>
                        <w:t xml:space="preserve">  </w:t>
                      </w:r>
                      <w:r w:rsidRPr="00A878CC">
                        <w:rPr>
                          <w:color w:val="333333"/>
                          <w:sz w:val="21"/>
                          <w:szCs w:val="21"/>
                        </w:rPr>
                        <w:t>The research, published in journal</w:t>
                      </w:r>
                      <w:r w:rsidRPr="00A878CC">
                        <w:rPr>
                          <w:rStyle w:val="apple-converted-space"/>
                          <w:color w:val="333333"/>
                          <w:sz w:val="21"/>
                          <w:szCs w:val="21"/>
                        </w:rPr>
                        <w:t> </w:t>
                      </w:r>
                      <w:r w:rsidRPr="00A878CC">
                        <w:rPr>
                          <w:i/>
                          <w:iCs/>
                          <w:color w:val="333333"/>
                          <w:sz w:val="21"/>
                          <w:szCs w:val="21"/>
                          <w:bdr w:val="none" w:sz="0" w:space="0" w:color="auto" w:frame="1"/>
                        </w:rPr>
                        <w:t>Current Biology</w:t>
                      </w:r>
                      <w:r w:rsidRPr="00A878CC">
                        <w:rPr>
                          <w:color w:val="333333"/>
                          <w:sz w:val="21"/>
                          <w:szCs w:val="21"/>
                        </w:rPr>
                        <w:t>, involved five 45 minute maths sessions, with 25 of the participants given brain stimulation for 20 minutes.</w:t>
                      </w:r>
                    </w:p>
                    <w:p w:rsidR="00091369" w:rsidRPr="00A878CC" w:rsidRDefault="00A878CC" w:rsidP="00091369">
                      <w:pPr>
                        <w:pStyle w:val="NormalWeb"/>
                        <w:shd w:val="clear" w:color="auto" w:fill="FFFFFF"/>
                        <w:spacing w:before="0" w:beforeAutospacing="0" w:after="150" w:afterAutospacing="0" w:line="255" w:lineRule="atLeast"/>
                        <w:textAlignment w:val="baseline"/>
                        <w:rPr>
                          <w:color w:val="333333"/>
                          <w:sz w:val="21"/>
                          <w:szCs w:val="21"/>
                          <w:lang w:val="de-DE"/>
                        </w:rPr>
                      </w:pPr>
                      <w:r w:rsidRPr="00A878CC">
                        <w:rPr>
                          <w:color w:val="333333"/>
                          <w:sz w:val="21"/>
                          <w:szCs w:val="21"/>
                          <w:lang w:val="de-DE"/>
                        </w:rPr>
                        <w:t>NZ Herald (</w:t>
                      </w:r>
                      <w:r w:rsidRPr="00A878CC">
                        <w:rPr>
                          <w:lang w:val="de-DE"/>
                        </w:rPr>
                        <w:t>http://www.nzherald.co.nz/lifestyle/news/article.cfm?c_id=6&amp;objectid=10884322)</w:t>
                      </w:r>
                    </w:p>
                    <w:p w:rsidR="00A8250A" w:rsidRPr="00A878CC" w:rsidRDefault="00A878CC" w:rsidP="00091369">
                      <w:pPr>
                        <w:pStyle w:val="NormalWeb"/>
                        <w:shd w:val="clear" w:color="auto" w:fill="FFFFFF"/>
                        <w:spacing w:before="0" w:beforeAutospacing="0" w:after="150" w:afterAutospacing="0" w:line="267" w:lineRule="atLeast"/>
                        <w:rPr>
                          <w:sz w:val="22"/>
                          <w:szCs w:val="22"/>
                          <w:lang w:val="de-DE"/>
                        </w:rPr>
                      </w:pPr>
                      <w:r>
                        <w:rPr>
                          <w:sz w:val="22"/>
                          <w:szCs w:val="22"/>
                          <w:lang w:val="de-DE"/>
                        </w:rPr>
                        <w:t>17/5/13</w:t>
                      </w:r>
                    </w:p>
                  </w:txbxContent>
                </v:textbox>
              </v:shape>
            </w:pict>
          </mc:Fallback>
        </mc:AlternateContent>
      </w:r>
      <w:r w:rsidR="0022352E">
        <w:rPr>
          <w:noProof/>
          <w:lang w:eastAsia="en-NZ"/>
        </w:rPr>
        <w:drawing>
          <wp:anchor distT="0" distB="0" distL="114300" distR="114300" simplePos="0" relativeHeight="251664384" behindDoc="0" locked="0" layoutInCell="1" allowOverlap="1" wp14:anchorId="46435013" wp14:editId="1F63D0FB">
            <wp:simplePos x="1181100" y="4279900"/>
            <wp:positionH relativeFrom="margin">
              <wp:align>left</wp:align>
            </wp:positionH>
            <wp:positionV relativeFrom="margin">
              <wp:align>top</wp:align>
            </wp:positionV>
            <wp:extent cx="2082800" cy="2743200"/>
            <wp:effectExtent l="0" t="0" r="0" b="0"/>
            <wp:wrapSquare wrapText="bothSides"/>
            <wp:docPr id="2" name="Picture 2" descr="It's a shocking idea, but zapping brains makes kids better at maths.Photo / Think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a shocking idea, but zapping brains makes kids better at maths.Photo / Thinkstoc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2743200"/>
                    </a:xfrm>
                    <a:prstGeom prst="rect">
                      <a:avLst/>
                    </a:prstGeom>
                    <a:noFill/>
                    <a:ln>
                      <a:noFill/>
                    </a:ln>
                  </pic:spPr>
                </pic:pic>
              </a:graphicData>
            </a:graphic>
            <wp14:sizeRelV relativeFrom="margin">
              <wp14:pctHeight>0</wp14:pctHeight>
            </wp14:sizeRelV>
          </wp:anchor>
        </w:drawing>
      </w:r>
    </w:p>
    <w:p w:rsidR="00A8250A" w:rsidRPr="00A8250A" w:rsidRDefault="00A8250A" w:rsidP="00926311">
      <w:pPr>
        <w:pStyle w:val="NormalWeb"/>
        <w:shd w:val="clear" w:color="auto" w:fill="FFFFFF"/>
        <w:spacing w:before="0" w:beforeAutospacing="0" w:after="150" w:afterAutospacing="0" w:line="267" w:lineRule="atLeast"/>
        <w:rPr>
          <w:rFonts w:ascii="Arial" w:hAnsi="Arial" w:cs="Arial"/>
          <w:color w:val="333333"/>
          <w:sz w:val="18"/>
          <w:szCs w:val="18"/>
          <w:lang w:val="en-GB"/>
        </w:rPr>
      </w:pPr>
    </w:p>
    <w:p w:rsidR="00926311" w:rsidRDefault="00A8250A" w:rsidP="00926311">
      <w:pPr>
        <w:pStyle w:val="NormalWeb"/>
        <w:shd w:val="clear" w:color="auto" w:fill="FFFFFF"/>
        <w:spacing w:before="0" w:beforeAutospacing="0" w:after="150" w:afterAutospacing="0" w:line="267" w:lineRule="atLeast"/>
        <w:rPr>
          <w:rFonts w:ascii="Arial" w:hAnsi="Arial" w:cs="Arial"/>
          <w:color w:val="333333"/>
          <w:sz w:val="18"/>
          <w:szCs w:val="18"/>
        </w:rPr>
      </w:pPr>
      <w:r>
        <w:rPr>
          <w:rFonts w:ascii="Arial" w:hAnsi="Arial" w:cs="Arial"/>
          <w:color w:val="333333"/>
          <w:sz w:val="18"/>
          <w:szCs w:val="18"/>
        </w:rPr>
        <w:t xml:space="preserve"> </w:t>
      </w:r>
    </w:p>
    <w:p w:rsidR="00D90CB4" w:rsidRDefault="00D90CB4" w:rsidP="00926311">
      <w:pPr>
        <w:pStyle w:val="NormalWeb"/>
        <w:shd w:val="clear" w:color="auto" w:fill="FFFFFF"/>
        <w:spacing w:before="0" w:beforeAutospacing="0" w:after="150" w:afterAutospacing="0" w:line="267" w:lineRule="atLeast"/>
        <w:rPr>
          <w:rFonts w:ascii="Arial" w:hAnsi="Arial" w:cs="Arial"/>
          <w:color w:val="333333"/>
          <w:sz w:val="18"/>
          <w:szCs w:val="18"/>
        </w:rPr>
      </w:pPr>
    </w:p>
    <w:p w:rsidR="00D90CB4" w:rsidRDefault="00D90CB4" w:rsidP="00926311">
      <w:pPr>
        <w:pStyle w:val="NormalWeb"/>
        <w:shd w:val="clear" w:color="auto" w:fill="FFFFFF"/>
        <w:spacing w:before="0" w:beforeAutospacing="0" w:after="150" w:afterAutospacing="0" w:line="267" w:lineRule="atLeast"/>
        <w:rPr>
          <w:rFonts w:ascii="Arial" w:hAnsi="Arial" w:cs="Arial"/>
          <w:color w:val="333333"/>
          <w:sz w:val="18"/>
          <w:szCs w:val="18"/>
        </w:rPr>
      </w:pPr>
    </w:p>
    <w:p w:rsidR="00D90CB4" w:rsidRDefault="00D90CB4" w:rsidP="00926311">
      <w:pPr>
        <w:pStyle w:val="NormalWeb"/>
        <w:shd w:val="clear" w:color="auto" w:fill="FFFFFF"/>
        <w:spacing w:before="0" w:beforeAutospacing="0" w:after="150" w:afterAutospacing="0" w:line="267" w:lineRule="atLeast"/>
        <w:rPr>
          <w:rFonts w:ascii="Arial" w:hAnsi="Arial" w:cs="Arial"/>
          <w:color w:val="333333"/>
          <w:sz w:val="18"/>
          <w:szCs w:val="18"/>
        </w:rPr>
      </w:pPr>
    </w:p>
    <w:p w:rsidR="00D90CB4" w:rsidRDefault="00D90CB4" w:rsidP="00926311">
      <w:pPr>
        <w:pStyle w:val="NormalWeb"/>
        <w:shd w:val="clear" w:color="auto" w:fill="FFFFFF"/>
        <w:spacing w:before="0" w:beforeAutospacing="0" w:after="150" w:afterAutospacing="0" w:line="267" w:lineRule="atLeast"/>
        <w:rPr>
          <w:rFonts w:ascii="Arial" w:hAnsi="Arial" w:cs="Arial"/>
          <w:color w:val="333333"/>
          <w:sz w:val="18"/>
          <w:szCs w:val="18"/>
        </w:rPr>
      </w:pPr>
    </w:p>
    <w:p w:rsidR="00D90CB4" w:rsidRDefault="00D90CB4" w:rsidP="00926311">
      <w:pPr>
        <w:pStyle w:val="NormalWeb"/>
        <w:shd w:val="clear" w:color="auto" w:fill="FFFFFF"/>
        <w:spacing w:before="0" w:beforeAutospacing="0" w:after="150" w:afterAutospacing="0" w:line="267" w:lineRule="atLeast"/>
        <w:rPr>
          <w:rFonts w:ascii="Arial" w:hAnsi="Arial" w:cs="Arial"/>
          <w:color w:val="333333"/>
          <w:sz w:val="18"/>
          <w:szCs w:val="18"/>
        </w:rPr>
      </w:pPr>
    </w:p>
    <w:p w:rsidR="0022352E" w:rsidRDefault="0022352E" w:rsidP="00926311">
      <w:pPr>
        <w:pStyle w:val="NormalWeb"/>
        <w:shd w:val="clear" w:color="auto" w:fill="FFFFFF"/>
        <w:spacing w:before="0" w:beforeAutospacing="0" w:after="150" w:afterAutospacing="0" w:line="267" w:lineRule="atLeast"/>
        <w:rPr>
          <w:rFonts w:ascii="Arial" w:hAnsi="Arial" w:cs="Arial"/>
          <w:color w:val="333333"/>
          <w:sz w:val="18"/>
          <w:szCs w:val="18"/>
        </w:rPr>
      </w:pPr>
    </w:p>
    <w:p w:rsidR="0022352E" w:rsidRDefault="0022352E" w:rsidP="00926311">
      <w:pPr>
        <w:pStyle w:val="NormalWeb"/>
        <w:shd w:val="clear" w:color="auto" w:fill="FFFFFF"/>
        <w:spacing w:before="0" w:beforeAutospacing="0" w:after="150" w:afterAutospacing="0" w:line="267" w:lineRule="atLeast"/>
        <w:rPr>
          <w:rFonts w:ascii="Arial" w:hAnsi="Arial" w:cs="Arial"/>
          <w:color w:val="333333"/>
          <w:sz w:val="18"/>
          <w:szCs w:val="18"/>
        </w:rPr>
      </w:pPr>
    </w:p>
    <w:p w:rsidR="00D90CB4" w:rsidRDefault="00D90CB4" w:rsidP="00926311">
      <w:pPr>
        <w:pStyle w:val="NormalWeb"/>
        <w:shd w:val="clear" w:color="auto" w:fill="FFFFFF"/>
        <w:spacing w:before="0" w:beforeAutospacing="0" w:after="150" w:afterAutospacing="0" w:line="267" w:lineRule="atLeast"/>
        <w:rPr>
          <w:rFonts w:ascii="Arial" w:hAnsi="Arial" w:cs="Arial"/>
          <w:color w:val="333333"/>
          <w:sz w:val="18"/>
          <w:szCs w:val="18"/>
        </w:rPr>
      </w:pPr>
    </w:p>
    <w:p w:rsidR="00D90CB4" w:rsidRDefault="00D90CB4" w:rsidP="00926311">
      <w:pPr>
        <w:pStyle w:val="NormalWeb"/>
        <w:shd w:val="clear" w:color="auto" w:fill="FFFFFF"/>
        <w:spacing w:before="0" w:beforeAutospacing="0" w:after="150" w:afterAutospacing="0" w:line="267" w:lineRule="atLeast"/>
        <w:rPr>
          <w:rFonts w:ascii="Arial" w:hAnsi="Arial" w:cs="Arial"/>
          <w:color w:val="333333"/>
          <w:sz w:val="18"/>
          <w:szCs w:val="18"/>
        </w:rPr>
      </w:pPr>
    </w:p>
    <w:p w:rsidR="00D90CB4" w:rsidRDefault="00D90CB4" w:rsidP="00926311">
      <w:pPr>
        <w:pStyle w:val="NormalWeb"/>
        <w:shd w:val="clear" w:color="auto" w:fill="FFFFFF"/>
        <w:spacing w:before="0" w:beforeAutospacing="0" w:after="150" w:afterAutospacing="0" w:line="267" w:lineRule="atLeast"/>
        <w:rPr>
          <w:rFonts w:ascii="Arial" w:hAnsi="Arial" w:cs="Arial"/>
          <w:color w:val="333333"/>
          <w:sz w:val="18"/>
          <w:szCs w:val="18"/>
        </w:rPr>
      </w:pPr>
    </w:p>
    <w:p w:rsidR="00A878CC" w:rsidRDefault="00A878CC" w:rsidP="00D90CB4">
      <w:pPr>
        <w:pStyle w:val="LetteredTask"/>
        <w:numPr>
          <w:ilvl w:val="0"/>
          <w:numId w:val="0"/>
        </w:numPr>
        <w:rPr>
          <w:b/>
        </w:rPr>
      </w:pPr>
    </w:p>
    <w:p w:rsidR="0022352E" w:rsidRDefault="0022352E" w:rsidP="00D90CB4">
      <w:pPr>
        <w:pStyle w:val="LetteredTask"/>
        <w:numPr>
          <w:ilvl w:val="0"/>
          <w:numId w:val="0"/>
        </w:numPr>
        <w:rPr>
          <w:b/>
        </w:rPr>
      </w:pPr>
    </w:p>
    <w:p w:rsidR="0022352E" w:rsidRDefault="0022352E" w:rsidP="00D90CB4">
      <w:pPr>
        <w:pStyle w:val="LetteredTask"/>
        <w:numPr>
          <w:ilvl w:val="0"/>
          <w:numId w:val="0"/>
        </w:numPr>
        <w:rPr>
          <w:b/>
        </w:rPr>
      </w:pPr>
    </w:p>
    <w:p w:rsidR="0022352E" w:rsidRDefault="0022352E" w:rsidP="00D90CB4">
      <w:pPr>
        <w:pStyle w:val="LetteredTask"/>
        <w:numPr>
          <w:ilvl w:val="0"/>
          <w:numId w:val="0"/>
        </w:numPr>
        <w:rPr>
          <w:b/>
        </w:rPr>
      </w:pPr>
    </w:p>
    <w:p w:rsidR="0022352E" w:rsidRDefault="0022352E" w:rsidP="00D90CB4">
      <w:pPr>
        <w:pStyle w:val="LetteredTask"/>
        <w:numPr>
          <w:ilvl w:val="0"/>
          <w:numId w:val="0"/>
        </w:numPr>
        <w:rPr>
          <w:b/>
        </w:rPr>
      </w:pPr>
    </w:p>
    <w:p w:rsidR="0022352E" w:rsidRDefault="0022352E" w:rsidP="00D90CB4">
      <w:pPr>
        <w:pStyle w:val="LetteredTask"/>
        <w:numPr>
          <w:ilvl w:val="0"/>
          <w:numId w:val="0"/>
        </w:numPr>
        <w:rPr>
          <w:b/>
        </w:rPr>
      </w:pPr>
    </w:p>
    <w:p w:rsidR="00D90CB4" w:rsidRPr="00A878CC" w:rsidRDefault="00D90CB4" w:rsidP="00D90CB4">
      <w:pPr>
        <w:pStyle w:val="LetteredTask"/>
        <w:numPr>
          <w:ilvl w:val="0"/>
          <w:numId w:val="0"/>
        </w:numPr>
        <w:rPr>
          <w:b/>
        </w:rPr>
      </w:pPr>
      <w:r w:rsidRPr="00A878CC">
        <w:rPr>
          <w:b/>
        </w:rPr>
        <w:t>Question 1</w:t>
      </w:r>
      <w:r w:rsidR="0022352E" w:rsidRPr="0022352E">
        <w:rPr>
          <w:noProof/>
        </w:rPr>
        <w:t xml:space="preserve"> </w:t>
      </w:r>
    </w:p>
    <w:p w:rsidR="00D90CB4" w:rsidRPr="00A878CC" w:rsidRDefault="00D90CB4" w:rsidP="00D90CB4">
      <w:pPr>
        <w:pStyle w:val="LetteredTask"/>
        <w:numPr>
          <w:ilvl w:val="0"/>
          <w:numId w:val="0"/>
        </w:numPr>
        <w:rPr>
          <w:color w:val="C0504D"/>
        </w:rPr>
      </w:pPr>
      <w:r w:rsidRPr="00A878CC">
        <w:t>Identify the explanatory and response variables for the study. Discuss any potential issues with the measurement of the explanatory variable.</w:t>
      </w:r>
    </w:p>
    <w:p w:rsidR="00A878CC" w:rsidRDefault="00A878CC" w:rsidP="00D90CB4">
      <w:pPr>
        <w:pStyle w:val="LetteredTask"/>
        <w:numPr>
          <w:ilvl w:val="0"/>
          <w:numId w:val="0"/>
        </w:numPr>
        <w:rPr>
          <w:b/>
        </w:rPr>
      </w:pPr>
    </w:p>
    <w:p w:rsidR="00D90CB4" w:rsidRPr="00A878CC" w:rsidRDefault="00D90CB4" w:rsidP="00D90CB4">
      <w:pPr>
        <w:pStyle w:val="LetteredTask"/>
        <w:numPr>
          <w:ilvl w:val="0"/>
          <w:numId w:val="0"/>
        </w:numPr>
        <w:rPr>
          <w:b/>
        </w:rPr>
      </w:pPr>
      <w:r w:rsidRPr="00A878CC">
        <w:rPr>
          <w:b/>
        </w:rPr>
        <w:t>Question 2</w:t>
      </w:r>
    </w:p>
    <w:p w:rsidR="00D90CB4" w:rsidRPr="00A878CC" w:rsidRDefault="00D90CB4" w:rsidP="00D90CB4">
      <w:pPr>
        <w:pStyle w:val="LetteredTask"/>
        <w:numPr>
          <w:ilvl w:val="0"/>
          <w:numId w:val="0"/>
        </w:numPr>
      </w:pPr>
      <w:r w:rsidRPr="00A878CC">
        <w:t>Explain whether this study is an observational study or an experiment. Give an implication of using this type of study for the relationship investigated.</w:t>
      </w:r>
    </w:p>
    <w:p w:rsidR="00D90CB4" w:rsidRPr="00A878CC" w:rsidRDefault="00D90CB4" w:rsidP="00D90CB4">
      <w:pPr>
        <w:pStyle w:val="LetteredTask"/>
        <w:numPr>
          <w:ilvl w:val="0"/>
          <w:numId w:val="0"/>
        </w:numPr>
        <w:rPr>
          <w:b/>
        </w:rPr>
      </w:pPr>
    </w:p>
    <w:p w:rsidR="00D90CB4" w:rsidRPr="00A878CC" w:rsidRDefault="00D90CB4" w:rsidP="00D90CB4">
      <w:pPr>
        <w:pStyle w:val="LetteredTask"/>
        <w:numPr>
          <w:ilvl w:val="0"/>
          <w:numId w:val="0"/>
        </w:numPr>
        <w:rPr>
          <w:b/>
        </w:rPr>
      </w:pPr>
      <w:r w:rsidRPr="00A878CC">
        <w:rPr>
          <w:b/>
        </w:rPr>
        <w:t>Question 3</w:t>
      </w:r>
    </w:p>
    <w:p w:rsidR="00D90CB4" w:rsidRPr="00A878CC" w:rsidRDefault="00D90CB4" w:rsidP="00D90CB4">
      <w:pPr>
        <w:pStyle w:val="LetteredTask"/>
        <w:numPr>
          <w:ilvl w:val="0"/>
          <w:numId w:val="0"/>
        </w:numPr>
      </w:pPr>
      <w:r w:rsidRPr="00A878CC">
        <w:t>The report begins with the statement “Zap brain, get better at maths”. Comment on the quality of this statement.</w:t>
      </w:r>
    </w:p>
    <w:p w:rsidR="003307AD" w:rsidRPr="00A878CC" w:rsidRDefault="003307AD" w:rsidP="00D90CB4">
      <w:pPr>
        <w:pStyle w:val="LetteredTask"/>
        <w:numPr>
          <w:ilvl w:val="0"/>
          <w:numId w:val="0"/>
        </w:numPr>
        <w:rPr>
          <w:b/>
        </w:rPr>
      </w:pPr>
    </w:p>
    <w:p w:rsidR="00D90CB4" w:rsidRPr="00A878CC" w:rsidRDefault="00D90CB4" w:rsidP="00D90CB4">
      <w:pPr>
        <w:pStyle w:val="LetteredTask"/>
        <w:numPr>
          <w:ilvl w:val="0"/>
          <w:numId w:val="0"/>
        </w:numPr>
        <w:rPr>
          <w:b/>
        </w:rPr>
      </w:pPr>
      <w:r w:rsidRPr="00A878CC">
        <w:rPr>
          <w:b/>
        </w:rPr>
        <w:t>Question 4</w:t>
      </w:r>
    </w:p>
    <w:p w:rsidR="00D90CB4" w:rsidRPr="00A878CC" w:rsidRDefault="00D90CB4" w:rsidP="00D90CB4">
      <w:pPr>
        <w:pStyle w:val="LetteredTask"/>
        <w:numPr>
          <w:ilvl w:val="0"/>
          <w:numId w:val="0"/>
        </w:numPr>
      </w:pPr>
      <w:r w:rsidRPr="00A878CC">
        <w:t>The report states that after discounting lifestyle factors, the study showed that "</w:t>
      </w:r>
      <w:r w:rsidRPr="00A878CC">
        <w:rPr>
          <w:color w:val="333333"/>
        </w:rPr>
        <w:t>It is unclear how the electrical stimulation works, but brain scans suggest it increases the brain's supply of oxygen and nutrients</w:t>
      </w:r>
      <w:r w:rsidRPr="00A878CC">
        <w:t>".</w:t>
      </w:r>
    </w:p>
    <w:p w:rsidR="00D90CB4" w:rsidRPr="00A878CC" w:rsidRDefault="00D90CB4" w:rsidP="00D90CB4">
      <w:pPr>
        <w:pStyle w:val="LetteredTask"/>
        <w:numPr>
          <w:ilvl w:val="0"/>
          <w:numId w:val="0"/>
        </w:numPr>
      </w:pPr>
    </w:p>
    <w:p w:rsidR="00D90CB4" w:rsidRPr="00A878CC" w:rsidRDefault="00D90CB4" w:rsidP="00D90CB4">
      <w:pPr>
        <w:pStyle w:val="LetteredTask"/>
        <w:numPr>
          <w:ilvl w:val="0"/>
          <w:numId w:val="0"/>
        </w:numPr>
      </w:pPr>
      <w:r w:rsidRPr="00A878CC">
        <w:t>Give examples of two related lifestyle factors that may need to be taken into account for this study, and explain how these may be confounding variables.</w:t>
      </w:r>
    </w:p>
    <w:p w:rsidR="00396249" w:rsidRPr="00A878CC" w:rsidRDefault="00396249" w:rsidP="00D90CB4">
      <w:pPr>
        <w:pStyle w:val="LetteredTask"/>
        <w:numPr>
          <w:ilvl w:val="0"/>
          <w:numId w:val="0"/>
        </w:numPr>
      </w:pPr>
    </w:p>
    <w:p w:rsidR="009133F4" w:rsidRPr="00A878CC" w:rsidRDefault="009133F4" w:rsidP="00D90CB4">
      <w:pPr>
        <w:pStyle w:val="LetteredTask"/>
        <w:numPr>
          <w:ilvl w:val="0"/>
          <w:numId w:val="0"/>
        </w:numPr>
      </w:pPr>
    </w:p>
    <w:p w:rsidR="009133F4" w:rsidRPr="00A878CC" w:rsidRDefault="009133F4" w:rsidP="00D90CB4">
      <w:pPr>
        <w:pStyle w:val="LetteredTask"/>
        <w:numPr>
          <w:ilvl w:val="0"/>
          <w:numId w:val="0"/>
        </w:numPr>
      </w:pPr>
    </w:p>
    <w:p w:rsidR="009133F4" w:rsidRPr="00A878CC" w:rsidRDefault="009133F4" w:rsidP="00D90CB4">
      <w:pPr>
        <w:pStyle w:val="LetteredTask"/>
        <w:numPr>
          <w:ilvl w:val="0"/>
          <w:numId w:val="0"/>
        </w:numPr>
      </w:pPr>
    </w:p>
    <w:p w:rsidR="00A878CC" w:rsidRDefault="00A878CC">
      <w:pPr>
        <w:spacing w:after="200" w:line="276" w:lineRule="auto"/>
        <w:rPr>
          <w:rFonts w:ascii="Times New Roman" w:hAnsi="Times New Roman"/>
          <w:color w:val="333333"/>
          <w:kern w:val="36"/>
          <w:lang w:val="en-NZ" w:eastAsia="zh-CN"/>
        </w:rPr>
      </w:pPr>
      <w:r>
        <w:rPr>
          <w:b/>
          <w:bCs/>
          <w:color w:val="333333"/>
        </w:rPr>
        <w:br w:type="page"/>
      </w:r>
    </w:p>
    <w:p w:rsidR="00A878CC" w:rsidRPr="008D7C6F" w:rsidRDefault="00A878CC" w:rsidP="00A878CC">
      <w:pPr>
        <w:pStyle w:val="Heading1"/>
        <w:shd w:val="clear" w:color="auto" w:fill="FFFFFF"/>
        <w:spacing w:before="0" w:beforeAutospacing="0" w:after="150" w:afterAutospacing="0"/>
        <w:rPr>
          <w:rFonts w:asciiTheme="majorHAnsi" w:hAnsiTheme="majorHAnsi"/>
          <w:bCs w:val="0"/>
          <w:color w:val="000000" w:themeColor="text1"/>
          <w:sz w:val="24"/>
          <w:szCs w:val="24"/>
        </w:rPr>
      </w:pPr>
      <w:r w:rsidRPr="008D7C6F">
        <w:rPr>
          <w:rFonts w:asciiTheme="majorHAnsi" w:hAnsiTheme="majorHAnsi"/>
          <w:bCs w:val="0"/>
          <w:color w:val="000000" w:themeColor="text1"/>
          <w:sz w:val="24"/>
          <w:szCs w:val="24"/>
        </w:rPr>
        <w:t>More than half learner drivers fail new test</w:t>
      </w:r>
    </w:p>
    <w:p w:rsidR="00396249" w:rsidRPr="00A878CC" w:rsidRDefault="00396249" w:rsidP="00D90CB4">
      <w:pPr>
        <w:pStyle w:val="LetteredTask"/>
        <w:numPr>
          <w:ilvl w:val="0"/>
          <w:numId w:val="0"/>
        </w:numPr>
        <w:rPr>
          <w:rFonts w:asciiTheme="majorHAnsi" w:hAnsiTheme="majorHAnsi"/>
          <w:b/>
          <w:color w:val="000000" w:themeColor="text1"/>
        </w:rPr>
      </w:pPr>
      <w:r w:rsidRPr="00A878CC">
        <w:rPr>
          <w:rFonts w:asciiTheme="majorHAnsi" w:hAnsiTheme="majorHAnsi"/>
          <w:b/>
          <w:color w:val="000000" w:themeColor="text1"/>
        </w:rPr>
        <w:t>Question 1</w:t>
      </w:r>
    </w:p>
    <w:p w:rsidR="00396249" w:rsidRPr="00A878CC" w:rsidRDefault="00396249" w:rsidP="00D90CB4">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The survey percentage of learner dr</w:t>
      </w:r>
      <w:r w:rsidR="00D55CD3" w:rsidRPr="00A878CC">
        <w:rPr>
          <w:rFonts w:asciiTheme="majorHAnsi" w:hAnsiTheme="majorHAnsi"/>
          <w:color w:val="000000" w:themeColor="text1"/>
        </w:rPr>
        <w:t>iver who fail the new test is 61</w:t>
      </w:r>
      <w:r w:rsidRPr="00A878CC">
        <w:rPr>
          <w:rFonts w:asciiTheme="majorHAnsi" w:hAnsiTheme="majorHAnsi"/>
          <w:color w:val="000000" w:themeColor="text1"/>
        </w:rPr>
        <w:t>%.</w:t>
      </w:r>
    </w:p>
    <w:p w:rsidR="00396249" w:rsidRPr="00A878CC" w:rsidRDefault="00396249" w:rsidP="00D90CB4">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The marg</w:t>
      </w:r>
      <w:r w:rsidR="008E04DB">
        <w:rPr>
          <w:rFonts w:asciiTheme="majorHAnsi" w:hAnsiTheme="majorHAnsi"/>
          <w:color w:val="000000" w:themeColor="text1"/>
        </w:rPr>
        <w:t>in of error is 1 / √1500  = 2.58</w:t>
      </w:r>
      <w:r w:rsidRPr="00A878CC">
        <w:rPr>
          <w:rFonts w:asciiTheme="majorHAnsi" w:hAnsiTheme="majorHAnsi"/>
          <w:color w:val="000000" w:themeColor="text1"/>
        </w:rPr>
        <w:t>%   (using the rule of thumb 1 / √n)</w:t>
      </w:r>
    </w:p>
    <w:p w:rsidR="00396249" w:rsidRPr="00A878CC" w:rsidRDefault="00396249" w:rsidP="00D90CB4">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The 95% confidence interval</w:t>
      </w:r>
      <w:r w:rsidR="00D55CD3" w:rsidRPr="00A878CC">
        <w:rPr>
          <w:rFonts w:asciiTheme="majorHAnsi" w:hAnsiTheme="majorHAnsi"/>
          <w:color w:val="000000" w:themeColor="text1"/>
        </w:rPr>
        <w:t xml:space="preserve"> for the survey percentage of 61</w:t>
      </w:r>
      <w:r w:rsidRPr="00A878CC">
        <w:rPr>
          <w:rFonts w:asciiTheme="majorHAnsi" w:hAnsiTheme="majorHAnsi"/>
          <w:color w:val="000000" w:themeColor="text1"/>
        </w:rPr>
        <w:t xml:space="preserve">% [ </w:t>
      </w:r>
      <w:r w:rsidR="008E04DB">
        <w:rPr>
          <w:rFonts w:asciiTheme="majorHAnsi" w:hAnsiTheme="majorHAnsi"/>
          <w:color w:val="000000" w:themeColor="text1"/>
        </w:rPr>
        <w:t>58.41</w:t>
      </w:r>
      <w:r w:rsidRPr="00A878CC">
        <w:rPr>
          <w:rFonts w:asciiTheme="majorHAnsi" w:hAnsiTheme="majorHAnsi"/>
          <w:color w:val="000000" w:themeColor="text1"/>
        </w:rPr>
        <w:t xml:space="preserve">%, </w:t>
      </w:r>
      <w:r w:rsidR="008E04DB">
        <w:rPr>
          <w:rFonts w:asciiTheme="majorHAnsi" w:hAnsiTheme="majorHAnsi"/>
          <w:color w:val="000000" w:themeColor="text1"/>
        </w:rPr>
        <w:t>63.58</w:t>
      </w:r>
      <w:r w:rsidR="00D55CD3" w:rsidRPr="00A878CC">
        <w:rPr>
          <w:rFonts w:asciiTheme="majorHAnsi" w:hAnsiTheme="majorHAnsi"/>
          <w:color w:val="000000" w:themeColor="text1"/>
        </w:rPr>
        <w:t>% ].</w:t>
      </w:r>
    </w:p>
    <w:p w:rsidR="00D55CD3" w:rsidRPr="00A878CC" w:rsidRDefault="00D55CD3" w:rsidP="00D90CB4">
      <w:pPr>
        <w:pStyle w:val="LetteredTask"/>
        <w:numPr>
          <w:ilvl w:val="0"/>
          <w:numId w:val="0"/>
        </w:numPr>
        <w:rPr>
          <w:rFonts w:asciiTheme="majorHAnsi" w:hAnsiTheme="majorHAnsi"/>
          <w:color w:val="000000" w:themeColor="text1"/>
        </w:rPr>
      </w:pPr>
    </w:p>
    <w:p w:rsidR="00D55CD3" w:rsidRPr="00A878CC" w:rsidRDefault="00D55CD3" w:rsidP="00D90CB4">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As this confidence interval does not include 50% and the entire interval is above 50%, the claim that more than half learner driver fail the new test is supported.</w:t>
      </w:r>
    </w:p>
    <w:p w:rsidR="00D55CD3" w:rsidRPr="00A878CC" w:rsidRDefault="00D55CD3" w:rsidP="00D90CB4">
      <w:pPr>
        <w:pStyle w:val="LetteredTask"/>
        <w:numPr>
          <w:ilvl w:val="0"/>
          <w:numId w:val="0"/>
        </w:numPr>
        <w:rPr>
          <w:rFonts w:asciiTheme="majorHAnsi" w:hAnsiTheme="majorHAnsi"/>
          <w:color w:val="000000" w:themeColor="text1"/>
        </w:rPr>
      </w:pPr>
    </w:p>
    <w:p w:rsidR="00D55CD3" w:rsidRPr="00A878CC" w:rsidRDefault="00D55CD3" w:rsidP="00D90CB4">
      <w:pPr>
        <w:pStyle w:val="LetteredTask"/>
        <w:numPr>
          <w:ilvl w:val="0"/>
          <w:numId w:val="0"/>
        </w:numPr>
        <w:rPr>
          <w:rFonts w:asciiTheme="majorHAnsi" w:hAnsiTheme="majorHAnsi"/>
          <w:b/>
          <w:color w:val="000000" w:themeColor="text1"/>
        </w:rPr>
      </w:pPr>
      <w:r w:rsidRPr="00A878CC">
        <w:rPr>
          <w:rFonts w:asciiTheme="majorHAnsi" w:hAnsiTheme="majorHAnsi"/>
          <w:b/>
          <w:color w:val="000000" w:themeColor="text1"/>
        </w:rPr>
        <w:t>Question 2</w:t>
      </w:r>
    </w:p>
    <w:p w:rsidR="00D55CD3" w:rsidRPr="00A878CC" w:rsidRDefault="00D55CD3" w:rsidP="00D90CB4">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The survey percentage wou</w:t>
      </w:r>
      <w:r w:rsidR="00452FF0">
        <w:rPr>
          <w:rFonts w:asciiTheme="majorHAnsi" w:hAnsiTheme="majorHAnsi"/>
          <w:color w:val="000000" w:themeColor="text1"/>
        </w:rPr>
        <w:t>ld need to be at least 52.58</w:t>
      </w:r>
      <w:r w:rsidRPr="00A878CC">
        <w:rPr>
          <w:rFonts w:asciiTheme="majorHAnsi" w:hAnsiTheme="majorHAnsi"/>
          <w:color w:val="000000" w:themeColor="text1"/>
        </w:rPr>
        <w:t>% to have evidence to support the claim that more than half learner drivers have failed the new test.  This is because this would provide a 95% co</w:t>
      </w:r>
      <w:r w:rsidR="00452FF0">
        <w:rPr>
          <w:rFonts w:asciiTheme="majorHAnsi" w:hAnsiTheme="majorHAnsi"/>
          <w:color w:val="000000" w:themeColor="text1"/>
        </w:rPr>
        <w:t>nfidence interval of [50%, 55.16</w:t>
      </w:r>
      <w:r w:rsidRPr="00A878CC">
        <w:rPr>
          <w:rFonts w:asciiTheme="majorHAnsi" w:hAnsiTheme="majorHAnsi"/>
          <w:color w:val="000000" w:themeColor="text1"/>
        </w:rPr>
        <w:t>%].</w:t>
      </w:r>
    </w:p>
    <w:p w:rsidR="00D55CD3" w:rsidRPr="00A878CC" w:rsidRDefault="00D55CD3" w:rsidP="00D90CB4">
      <w:pPr>
        <w:pStyle w:val="LetteredTask"/>
        <w:numPr>
          <w:ilvl w:val="0"/>
          <w:numId w:val="0"/>
        </w:numPr>
        <w:rPr>
          <w:rFonts w:asciiTheme="majorHAnsi" w:hAnsiTheme="majorHAnsi"/>
          <w:color w:val="000000" w:themeColor="text1"/>
        </w:rPr>
      </w:pPr>
    </w:p>
    <w:p w:rsidR="00D55CD3" w:rsidRPr="00A878CC" w:rsidRDefault="00D55CD3" w:rsidP="00D90CB4">
      <w:pPr>
        <w:pStyle w:val="LetteredTask"/>
        <w:numPr>
          <w:ilvl w:val="0"/>
          <w:numId w:val="0"/>
        </w:numPr>
        <w:rPr>
          <w:rFonts w:asciiTheme="majorHAnsi" w:hAnsiTheme="majorHAnsi"/>
          <w:b/>
          <w:color w:val="000000" w:themeColor="text1"/>
        </w:rPr>
      </w:pPr>
      <w:r w:rsidRPr="00A878CC">
        <w:rPr>
          <w:rFonts w:asciiTheme="majorHAnsi" w:hAnsiTheme="majorHAnsi"/>
          <w:b/>
          <w:color w:val="000000" w:themeColor="text1"/>
        </w:rPr>
        <w:t>Question 3</w:t>
      </w:r>
    </w:p>
    <w:p w:rsidR="00D55CD3" w:rsidRPr="00A878CC" w:rsidRDefault="00D55CD3" w:rsidP="00D90CB4">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The rule of thumb should only be used as an estimate of the m.o.e. with survey percentages between 30% and 70% which excludes Auckland and Whangarei. For Auckland and Whangarei the survey percentages (93% and 9% respectively) are well outside the ranges.  The m.o.e. for both cities would be much smaller than the ‘rule of thumb’ of 1/ √n.</w:t>
      </w:r>
    </w:p>
    <w:p w:rsidR="00D55CD3" w:rsidRPr="00A878CC" w:rsidRDefault="00D55CD3" w:rsidP="00D90CB4">
      <w:pPr>
        <w:pStyle w:val="LetteredTask"/>
        <w:numPr>
          <w:ilvl w:val="0"/>
          <w:numId w:val="0"/>
        </w:numPr>
        <w:rPr>
          <w:rFonts w:asciiTheme="majorHAnsi" w:hAnsiTheme="majorHAnsi"/>
          <w:color w:val="000000" w:themeColor="text1"/>
        </w:rPr>
      </w:pPr>
    </w:p>
    <w:p w:rsidR="00D55CD3" w:rsidRPr="00A878CC" w:rsidRDefault="00D55CD3" w:rsidP="00D90CB4">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As Auckland, Wellington and Christchurch are the biggest metropolitan cities in New Zealand, there would be more infrastructure s</w:t>
      </w:r>
      <w:r w:rsidR="00B87957" w:rsidRPr="00A878CC">
        <w:rPr>
          <w:rFonts w:asciiTheme="majorHAnsi" w:hAnsiTheme="majorHAnsi"/>
          <w:color w:val="000000" w:themeColor="text1"/>
        </w:rPr>
        <w:t>et up for online services.  In the more rural areas of New Zealand; Taupo, Whanganui and Whangarei there is less accessibility to these services.  As well, the socio-economic backgrounds of young people in rural areas may prevent them from having access to internet-enabled devices.</w:t>
      </w:r>
    </w:p>
    <w:p w:rsidR="00D55CD3" w:rsidRPr="00A878CC" w:rsidRDefault="00D55CD3" w:rsidP="00D90CB4">
      <w:pPr>
        <w:pStyle w:val="LetteredTask"/>
        <w:numPr>
          <w:ilvl w:val="0"/>
          <w:numId w:val="0"/>
        </w:numPr>
        <w:rPr>
          <w:rFonts w:asciiTheme="majorHAnsi" w:hAnsiTheme="majorHAnsi"/>
          <w:color w:val="000000" w:themeColor="text1"/>
        </w:rPr>
      </w:pPr>
    </w:p>
    <w:p w:rsidR="00A878CC" w:rsidRPr="008D7C6F" w:rsidRDefault="00A878CC" w:rsidP="00A878CC">
      <w:pPr>
        <w:pStyle w:val="Heading1"/>
        <w:shd w:val="clear" w:color="auto" w:fill="FFFFFF"/>
        <w:spacing w:before="0" w:beforeAutospacing="0" w:after="150" w:afterAutospacing="0"/>
        <w:rPr>
          <w:rFonts w:asciiTheme="majorHAnsi" w:hAnsiTheme="majorHAnsi"/>
          <w:bCs w:val="0"/>
          <w:color w:val="000000" w:themeColor="text1"/>
          <w:sz w:val="24"/>
          <w:szCs w:val="24"/>
        </w:rPr>
      </w:pPr>
      <w:r w:rsidRPr="008D7C6F">
        <w:rPr>
          <w:rFonts w:asciiTheme="majorHAnsi" w:hAnsiTheme="majorHAnsi"/>
          <w:bCs w:val="0"/>
          <w:color w:val="000000" w:themeColor="text1"/>
          <w:sz w:val="24"/>
          <w:szCs w:val="24"/>
        </w:rPr>
        <w:t>Women still behind in gender equality</w:t>
      </w:r>
    </w:p>
    <w:p w:rsidR="009133F4" w:rsidRPr="00A878CC" w:rsidRDefault="009133F4" w:rsidP="00D90CB4">
      <w:pPr>
        <w:pStyle w:val="LetteredTask"/>
        <w:numPr>
          <w:ilvl w:val="0"/>
          <w:numId w:val="0"/>
        </w:numPr>
        <w:rPr>
          <w:rFonts w:asciiTheme="majorHAnsi" w:hAnsiTheme="majorHAnsi"/>
          <w:b/>
          <w:color w:val="000000" w:themeColor="text1"/>
        </w:rPr>
      </w:pPr>
      <w:r w:rsidRPr="00A878CC">
        <w:rPr>
          <w:rFonts w:asciiTheme="majorHAnsi" w:hAnsiTheme="majorHAnsi"/>
          <w:b/>
          <w:color w:val="000000" w:themeColor="text1"/>
        </w:rPr>
        <w:t>Question 1</w:t>
      </w:r>
    </w:p>
    <w:p w:rsidR="005E5012" w:rsidRPr="00A878CC" w:rsidRDefault="005E5012" w:rsidP="00D90CB4">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The targe</w:t>
      </w:r>
      <w:r w:rsidR="00E11470" w:rsidRPr="00A878CC">
        <w:rPr>
          <w:rFonts w:asciiTheme="majorHAnsi" w:hAnsiTheme="majorHAnsi"/>
          <w:color w:val="000000" w:themeColor="text1"/>
        </w:rPr>
        <w:t xml:space="preserve">t population for this survey are </w:t>
      </w:r>
      <w:r w:rsidRPr="00A878CC">
        <w:rPr>
          <w:rFonts w:asciiTheme="majorHAnsi" w:hAnsiTheme="majorHAnsi"/>
          <w:color w:val="000000" w:themeColor="text1"/>
        </w:rPr>
        <w:t>New Zealand</w:t>
      </w:r>
      <w:r w:rsidR="00E11470" w:rsidRPr="00A878CC">
        <w:rPr>
          <w:rFonts w:asciiTheme="majorHAnsi" w:hAnsiTheme="majorHAnsi"/>
          <w:color w:val="000000" w:themeColor="text1"/>
        </w:rPr>
        <w:t xml:space="preserve"> (NZ)</w:t>
      </w:r>
      <w:r w:rsidRPr="00A878CC">
        <w:rPr>
          <w:rFonts w:asciiTheme="majorHAnsi" w:hAnsiTheme="majorHAnsi"/>
          <w:color w:val="000000" w:themeColor="text1"/>
        </w:rPr>
        <w:t xml:space="preserve"> men and women</w:t>
      </w:r>
      <w:r w:rsidR="00E11470" w:rsidRPr="00A878CC">
        <w:rPr>
          <w:rFonts w:asciiTheme="majorHAnsi" w:hAnsiTheme="majorHAnsi"/>
          <w:color w:val="000000" w:themeColor="text1"/>
        </w:rPr>
        <w:t xml:space="preserve"> who are involved in running a business</w:t>
      </w:r>
      <w:r w:rsidRPr="00A878CC">
        <w:rPr>
          <w:rFonts w:asciiTheme="majorHAnsi" w:hAnsiTheme="majorHAnsi"/>
          <w:color w:val="000000" w:themeColor="text1"/>
        </w:rPr>
        <w:t>.  This sample should be a random</w:t>
      </w:r>
      <w:r w:rsidR="009133F4" w:rsidRPr="00A878CC">
        <w:rPr>
          <w:rFonts w:asciiTheme="majorHAnsi" w:hAnsiTheme="majorHAnsi"/>
          <w:color w:val="000000" w:themeColor="text1"/>
        </w:rPr>
        <w:t>ly selected</w:t>
      </w:r>
      <w:r w:rsidRPr="00A878CC">
        <w:rPr>
          <w:rFonts w:asciiTheme="majorHAnsi" w:hAnsiTheme="majorHAnsi"/>
          <w:color w:val="000000" w:themeColor="text1"/>
        </w:rPr>
        <w:t xml:space="preserve"> sample of </w:t>
      </w:r>
      <w:r w:rsidR="00E11470" w:rsidRPr="00A878CC">
        <w:rPr>
          <w:rFonts w:asciiTheme="majorHAnsi" w:hAnsiTheme="majorHAnsi"/>
          <w:color w:val="000000" w:themeColor="text1"/>
        </w:rPr>
        <w:t>NZ business-</w:t>
      </w:r>
      <w:r w:rsidRPr="00A878CC">
        <w:rPr>
          <w:rFonts w:asciiTheme="majorHAnsi" w:hAnsiTheme="majorHAnsi"/>
          <w:color w:val="000000" w:themeColor="text1"/>
        </w:rPr>
        <w:t xml:space="preserve">men and women which is representative of all </w:t>
      </w:r>
      <w:r w:rsidR="00E11470" w:rsidRPr="00A878CC">
        <w:rPr>
          <w:rFonts w:asciiTheme="majorHAnsi" w:hAnsiTheme="majorHAnsi"/>
          <w:color w:val="000000" w:themeColor="text1"/>
        </w:rPr>
        <w:t>NZ business-</w:t>
      </w:r>
      <w:r w:rsidRPr="00A878CC">
        <w:rPr>
          <w:rFonts w:asciiTheme="majorHAnsi" w:hAnsiTheme="majorHAnsi"/>
          <w:color w:val="000000" w:themeColor="text1"/>
        </w:rPr>
        <w:t>men and women to mak</w:t>
      </w:r>
      <w:r w:rsidR="009133F4" w:rsidRPr="00A878CC">
        <w:rPr>
          <w:rFonts w:asciiTheme="majorHAnsi" w:hAnsiTheme="majorHAnsi"/>
          <w:color w:val="000000" w:themeColor="text1"/>
        </w:rPr>
        <w:t>e correct inferences about the p</w:t>
      </w:r>
      <w:r w:rsidR="00E11470" w:rsidRPr="00A878CC">
        <w:rPr>
          <w:rFonts w:asciiTheme="majorHAnsi" w:hAnsiTheme="majorHAnsi"/>
          <w:color w:val="000000" w:themeColor="text1"/>
        </w:rPr>
        <w:t xml:space="preserve">opulation of New Zealanders involved in running a business. </w:t>
      </w:r>
    </w:p>
    <w:p w:rsidR="005E5012" w:rsidRPr="00A878CC" w:rsidRDefault="00E11470" w:rsidP="00D90CB4">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To be representative of NZ business leaders the sample should include NZ business-men and women from both the urban and rural sectors, in proportion to the business people in these areas.  The range of industries should be wide enough to be representative of the population of NZ business-men and women.  This is because some industries are more male-dominant than others which can affect the viewpoints of the respondents.</w:t>
      </w:r>
    </w:p>
    <w:p w:rsidR="00E11470" w:rsidRPr="00A878CC" w:rsidRDefault="00E11470" w:rsidP="00D90CB4">
      <w:pPr>
        <w:pStyle w:val="LetteredTask"/>
        <w:numPr>
          <w:ilvl w:val="0"/>
          <w:numId w:val="0"/>
        </w:numPr>
        <w:rPr>
          <w:rFonts w:asciiTheme="majorHAnsi" w:hAnsiTheme="majorHAnsi"/>
          <w:color w:val="000000" w:themeColor="text1"/>
        </w:rPr>
      </w:pPr>
    </w:p>
    <w:p w:rsidR="00E11470" w:rsidRPr="00A878CC" w:rsidRDefault="00E11470" w:rsidP="00D90CB4">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Other factors to discuss could be age of respondents, education level of the respondents and survey method.</w:t>
      </w:r>
    </w:p>
    <w:p w:rsidR="00E11470" w:rsidRPr="00A878CC" w:rsidRDefault="00E11470" w:rsidP="00D90CB4">
      <w:pPr>
        <w:pStyle w:val="LetteredTask"/>
        <w:numPr>
          <w:ilvl w:val="0"/>
          <w:numId w:val="0"/>
        </w:numPr>
        <w:rPr>
          <w:rFonts w:asciiTheme="majorHAnsi" w:hAnsiTheme="majorHAnsi"/>
          <w:color w:val="000000" w:themeColor="text1"/>
        </w:rPr>
      </w:pPr>
    </w:p>
    <w:p w:rsidR="00D55CD3" w:rsidRPr="00A878CC" w:rsidRDefault="00661D1E" w:rsidP="00D90CB4">
      <w:pPr>
        <w:pStyle w:val="LetteredTask"/>
        <w:numPr>
          <w:ilvl w:val="0"/>
          <w:numId w:val="0"/>
        </w:numPr>
        <w:rPr>
          <w:rFonts w:asciiTheme="majorHAnsi" w:hAnsiTheme="majorHAnsi"/>
          <w:b/>
          <w:color w:val="000000" w:themeColor="text1"/>
        </w:rPr>
      </w:pPr>
      <w:r w:rsidRPr="00A878CC">
        <w:rPr>
          <w:rFonts w:asciiTheme="majorHAnsi" w:hAnsiTheme="majorHAnsi"/>
          <w:b/>
          <w:color w:val="000000" w:themeColor="text1"/>
        </w:rPr>
        <w:t>Question 2</w:t>
      </w:r>
    </w:p>
    <w:p w:rsidR="00734CD9" w:rsidRPr="00A878CC" w:rsidRDefault="00734CD9" w:rsidP="00D90CB4">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A potential difficulty with this type of question is how the respondent could interpret the emotive and leading words such as “ruthlessness, bullying or weakness”.  It is inappropriate to use these terms in a survey or questionnaire as they could prevent the respondent from choosing these terms for fear of causing offence or from social pressure.  The survey should identify these terms in a consistent manner so that the respondents could answer truthfully.</w:t>
      </w:r>
    </w:p>
    <w:p w:rsidR="00D55CD3" w:rsidRPr="00A878CC" w:rsidRDefault="00D55CD3" w:rsidP="00D90CB4">
      <w:pPr>
        <w:pStyle w:val="LetteredTask"/>
        <w:numPr>
          <w:ilvl w:val="0"/>
          <w:numId w:val="0"/>
        </w:numPr>
        <w:rPr>
          <w:rFonts w:asciiTheme="majorHAnsi" w:hAnsiTheme="majorHAnsi"/>
          <w:color w:val="000000" w:themeColor="text1"/>
        </w:rPr>
      </w:pPr>
    </w:p>
    <w:p w:rsidR="00734CD9" w:rsidRPr="00A878CC" w:rsidRDefault="00734CD9" w:rsidP="00734CD9">
      <w:pPr>
        <w:pStyle w:val="NormalWeb"/>
        <w:shd w:val="clear" w:color="auto" w:fill="FFFFFF"/>
        <w:spacing w:before="0" w:beforeAutospacing="0" w:after="150" w:afterAutospacing="0" w:line="267" w:lineRule="atLeast"/>
        <w:rPr>
          <w:rFonts w:asciiTheme="majorHAnsi" w:hAnsiTheme="majorHAnsi" w:cs="Arial"/>
          <w:b/>
          <w:color w:val="000000" w:themeColor="text1"/>
        </w:rPr>
      </w:pPr>
      <w:r w:rsidRPr="00A878CC">
        <w:rPr>
          <w:rFonts w:asciiTheme="majorHAnsi" w:hAnsiTheme="majorHAnsi" w:cs="Arial"/>
          <w:b/>
          <w:color w:val="000000" w:themeColor="text1"/>
        </w:rPr>
        <w:t>Question 3</w:t>
      </w:r>
    </w:p>
    <w:p w:rsidR="00734CD9" w:rsidRPr="00A878CC" w:rsidRDefault="00734CD9" w:rsidP="00734CD9">
      <w:pPr>
        <w:pStyle w:val="NormalWeb"/>
        <w:shd w:val="clear" w:color="auto" w:fill="FFFFFF"/>
        <w:spacing w:before="0" w:beforeAutospacing="0" w:after="150" w:afterAutospacing="0" w:line="267" w:lineRule="atLeast"/>
        <w:rPr>
          <w:rFonts w:asciiTheme="majorHAnsi" w:hAnsiTheme="majorHAnsi" w:cs="Arial"/>
          <w:color w:val="000000" w:themeColor="text1"/>
        </w:rPr>
      </w:pPr>
      <w:r w:rsidRPr="00A878CC">
        <w:rPr>
          <w:rFonts w:asciiTheme="majorHAnsi" w:hAnsiTheme="majorHAnsi" w:cs="Arial"/>
          <w:color w:val="000000" w:themeColor="text1"/>
        </w:rPr>
        <w:t>Could the claim that a higher percentage of women felt they had too little influence in business than men be supported by evidence presented in the report?  Construct a confidence interval and interpret this interval as part of your answer.  You can assume that within the sample of 1000, there are two women for every man.</w:t>
      </w:r>
    </w:p>
    <w:p w:rsidR="00734CD9" w:rsidRPr="00A878CC" w:rsidRDefault="00734CD9" w:rsidP="00734CD9">
      <w:pPr>
        <w:pStyle w:val="NormalWeb"/>
        <w:shd w:val="clear" w:color="auto" w:fill="FFFFFF"/>
        <w:spacing w:before="0" w:beforeAutospacing="0" w:after="150" w:afterAutospacing="0" w:line="267" w:lineRule="atLeast"/>
        <w:rPr>
          <w:rFonts w:asciiTheme="majorHAnsi" w:hAnsiTheme="majorHAnsi" w:cs="Arial"/>
          <w:color w:val="000000" w:themeColor="text1"/>
        </w:rPr>
      </w:pPr>
      <w:r w:rsidRPr="00A878CC">
        <w:rPr>
          <w:rFonts w:asciiTheme="majorHAnsi" w:hAnsiTheme="majorHAnsi" w:cs="Arial"/>
          <w:color w:val="000000" w:themeColor="text1"/>
        </w:rPr>
        <w:t>The 100 respondents can be split into 670 women and 330 men.</w:t>
      </w:r>
    </w:p>
    <w:p w:rsidR="00734CD9" w:rsidRPr="00A878CC" w:rsidRDefault="00734CD9" w:rsidP="00734CD9">
      <w:pPr>
        <w:pStyle w:val="NormalWeb"/>
        <w:shd w:val="clear" w:color="auto" w:fill="FFFFFF"/>
        <w:spacing w:before="0" w:beforeAutospacing="0" w:after="150" w:afterAutospacing="0" w:line="267" w:lineRule="atLeast"/>
        <w:rPr>
          <w:rFonts w:asciiTheme="majorHAnsi" w:hAnsiTheme="majorHAnsi" w:cs="Arial"/>
          <w:color w:val="000000" w:themeColor="text1"/>
        </w:rPr>
      </w:pPr>
      <w:r w:rsidRPr="00A878CC">
        <w:rPr>
          <w:rFonts w:asciiTheme="majorHAnsi" w:hAnsiTheme="majorHAnsi" w:cs="Arial"/>
          <w:color w:val="000000" w:themeColor="text1"/>
        </w:rPr>
        <w:t>Although there has been one survey the survey is split into 2 independent groups of women and men.</w:t>
      </w:r>
    </w:p>
    <w:p w:rsidR="00734CD9" w:rsidRPr="00A878CC" w:rsidRDefault="00734CD9" w:rsidP="00734CD9">
      <w:pPr>
        <w:pStyle w:val="NormalWeb"/>
        <w:shd w:val="clear" w:color="auto" w:fill="FFFFFF"/>
        <w:spacing w:before="0" w:beforeAutospacing="0" w:after="150" w:afterAutospacing="0" w:line="267" w:lineRule="atLeast"/>
        <w:rPr>
          <w:rFonts w:asciiTheme="majorHAnsi" w:hAnsiTheme="majorHAnsi"/>
          <w:color w:val="000000" w:themeColor="text1"/>
        </w:rPr>
      </w:pPr>
      <w:r w:rsidRPr="00A878CC">
        <w:rPr>
          <w:rFonts w:asciiTheme="majorHAnsi" w:hAnsiTheme="majorHAnsi" w:cs="Arial"/>
          <w:color w:val="000000" w:themeColor="text1"/>
        </w:rPr>
        <w:t xml:space="preserve">Margin of error for women = </w:t>
      </w:r>
      <w:r w:rsidRPr="00A878CC">
        <w:rPr>
          <w:rFonts w:asciiTheme="majorHAnsi" w:hAnsiTheme="majorHAnsi"/>
          <w:color w:val="000000" w:themeColor="text1"/>
        </w:rPr>
        <w:t>1/ √670 = 3.8633%</w:t>
      </w:r>
    </w:p>
    <w:p w:rsidR="00734CD9" w:rsidRPr="00A878CC" w:rsidRDefault="00734CD9" w:rsidP="00734CD9">
      <w:pPr>
        <w:pStyle w:val="NormalWeb"/>
        <w:shd w:val="clear" w:color="auto" w:fill="FFFFFF"/>
        <w:spacing w:before="0" w:beforeAutospacing="0" w:after="150" w:afterAutospacing="0" w:line="267" w:lineRule="atLeast"/>
        <w:rPr>
          <w:rFonts w:asciiTheme="majorHAnsi" w:hAnsiTheme="majorHAnsi"/>
          <w:color w:val="000000" w:themeColor="text1"/>
        </w:rPr>
      </w:pPr>
      <w:r w:rsidRPr="00A878CC">
        <w:rPr>
          <w:rFonts w:asciiTheme="majorHAnsi" w:hAnsiTheme="majorHAnsi"/>
          <w:color w:val="000000" w:themeColor="text1"/>
        </w:rPr>
        <w:t>Margin of error for men = 1/ √330 = 5.5048%</w:t>
      </w:r>
    </w:p>
    <w:p w:rsidR="00734CD9" w:rsidRPr="00A878CC" w:rsidRDefault="00734CD9" w:rsidP="00734CD9">
      <w:pPr>
        <w:pStyle w:val="NormalWeb"/>
        <w:shd w:val="clear" w:color="auto" w:fill="FFFFFF"/>
        <w:spacing w:before="0" w:beforeAutospacing="0" w:after="150" w:afterAutospacing="0" w:line="267" w:lineRule="atLeast"/>
        <w:rPr>
          <w:rFonts w:asciiTheme="majorHAnsi" w:hAnsiTheme="majorHAnsi"/>
          <w:color w:val="000000" w:themeColor="text1"/>
        </w:rPr>
      </w:pPr>
      <w:r w:rsidRPr="00A878CC">
        <w:rPr>
          <w:rFonts w:asciiTheme="majorHAnsi" w:hAnsiTheme="majorHAnsi"/>
          <w:color w:val="000000" w:themeColor="text1"/>
        </w:rPr>
        <w:t>Average Margin of Error = 4.6841%</w:t>
      </w:r>
    </w:p>
    <w:p w:rsidR="00734CD9" w:rsidRPr="00A878CC" w:rsidRDefault="00734CD9" w:rsidP="00734CD9">
      <w:pPr>
        <w:pStyle w:val="NormalWeb"/>
        <w:shd w:val="clear" w:color="auto" w:fill="FFFFFF"/>
        <w:spacing w:before="0" w:beforeAutospacing="0" w:after="150" w:afterAutospacing="0" w:line="267" w:lineRule="atLeast"/>
        <w:rPr>
          <w:rFonts w:asciiTheme="majorHAnsi" w:hAnsiTheme="majorHAnsi"/>
          <w:color w:val="000000" w:themeColor="text1"/>
        </w:rPr>
      </w:pPr>
      <w:r w:rsidRPr="00A878CC">
        <w:rPr>
          <w:rFonts w:asciiTheme="majorHAnsi" w:hAnsiTheme="majorHAnsi"/>
          <w:color w:val="000000" w:themeColor="text1"/>
        </w:rPr>
        <w:t>Comparing the two subgroups = 4.6841 x 1.5 = 7.261%</w:t>
      </w:r>
    </w:p>
    <w:p w:rsidR="00734CD9" w:rsidRPr="00A878CC" w:rsidRDefault="00734CD9" w:rsidP="00734CD9">
      <w:pPr>
        <w:pStyle w:val="NormalWeb"/>
        <w:shd w:val="clear" w:color="auto" w:fill="FFFFFF"/>
        <w:spacing w:before="0" w:beforeAutospacing="0" w:after="150" w:afterAutospacing="0" w:line="267" w:lineRule="atLeast"/>
        <w:rPr>
          <w:rFonts w:asciiTheme="majorHAnsi" w:hAnsiTheme="majorHAnsi"/>
          <w:color w:val="000000" w:themeColor="text1"/>
        </w:rPr>
      </w:pPr>
      <w:r w:rsidRPr="00A878CC">
        <w:rPr>
          <w:rFonts w:asciiTheme="majorHAnsi" w:hAnsiTheme="majorHAnsi"/>
          <w:color w:val="000000" w:themeColor="text1"/>
        </w:rPr>
        <w:t xml:space="preserve">The difference between the two subgroups survey percentage claim </w:t>
      </w:r>
      <w:r w:rsidR="00450251" w:rsidRPr="00A878CC">
        <w:rPr>
          <w:rFonts w:asciiTheme="majorHAnsi" w:hAnsiTheme="majorHAnsi"/>
          <w:color w:val="000000" w:themeColor="text1"/>
        </w:rPr>
        <w:t xml:space="preserve">is 76% - 53% = 23% </w:t>
      </w:r>
    </w:p>
    <w:p w:rsidR="00450251" w:rsidRPr="00A878CC" w:rsidRDefault="00450251" w:rsidP="00734CD9">
      <w:pPr>
        <w:pStyle w:val="NormalWeb"/>
        <w:shd w:val="clear" w:color="auto" w:fill="FFFFFF"/>
        <w:spacing w:before="0" w:beforeAutospacing="0" w:after="150" w:afterAutospacing="0" w:line="267" w:lineRule="atLeast"/>
        <w:rPr>
          <w:rFonts w:asciiTheme="majorHAnsi" w:hAnsiTheme="majorHAnsi"/>
          <w:color w:val="000000" w:themeColor="text1"/>
        </w:rPr>
      </w:pPr>
      <w:r w:rsidRPr="00A878CC">
        <w:rPr>
          <w:rFonts w:asciiTheme="majorHAnsi" w:hAnsiTheme="majorHAnsi"/>
          <w:color w:val="000000" w:themeColor="text1"/>
        </w:rPr>
        <w:t>The 95% confidence interval for the difference between the two survey percentages is [ 15.739%, 30.261% ].</w:t>
      </w:r>
    </w:p>
    <w:p w:rsidR="00734CD9" w:rsidRPr="00A878CC" w:rsidRDefault="00450251" w:rsidP="00734CD9">
      <w:pPr>
        <w:pStyle w:val="NormalWeb"/>
        <w:shd w:val="clear" w:color="auto" w:fill="FFFFFF"/>
        <w:spacing w:before="0" w:beforeAutospacing="0" w:after="150" w:afterAutospacing="0" w:line="267" w:lineRule="atLeast"/>
        <w:rPr>
          <w:rFonts w:asciiTheme="majorHAnsi" w:hAnsiTheme="majorHAnsi" w:cs="Arial"/>
          <w:color w:val="000000" w:themeColor="text1"/>
        </w:rPr>
      </w:pPr>
      <w:r w:rsidRPr="00A878CC">
        <w:rPr>
          <w:rFonts w:asciiTheme="majorHAnsi" w:hAnsiTheme="majorHAnsi"/>
          <w:color w:val="000000" w:themeColor="text1"/>
        </w:rPr>
        <w:t>With 95% confidence, I estimate that the percentage of women who feel women have too little influence in business is somewhere between 15.7% and 30.3% higher than the percentage of men who feel women have too little influence in business.  This means the evidence presented in the media report could be used to support the claim that a higher percentage of women feel women have too little influence in business as compared</w:t>
      </w:r>
      <w:r w:rsidR="00C900CC" w:rsidRPr="00A878CC">
        <w:rPr>
          <w:rFonts w:asciiTheme="majorHAnsi" w:hAnsiTheme="majorHAnsi"/>
          <w:color w:val="000000" w:themeColor="text1"/>
        </w:rPr>
        <w:t xml:space="preserve"> to men.</w:t>
      </w:r>
    </w:p>
    <w:p w:rsidR="00734CD9" w:rsidRPr="00A878CC" w:rsidRDefault="00734CD9" w:rsidP="00734CD9">
      <w:pPr>
        <w:pStyle w:val="NormalWeb"/>
        <w:shd w:val="clear" w:color="auto" w:fill="FFFFFF"/>
        <w:spacing w:before="0" w:beforeAutospacing="0" w:after="150" w:afterAutospacing="0" w:line="267" w:lineRule="atLeast"/>
        <w:rPr>
          <w:rFonts w:asciiTheme="majorHAnsi" w:hAnsiTheme="majorHAnsi" w:cs="Arial"/>
          <w:b/>
          <w:color w:val="000000" w:themeColor="text1"/>
        </w:rPr>
      </w:pPr>
      <w:r w:rsidRPr="00A878CC">
        <w:rPr>
          <w:rFonts w:asciiTheme="majorHAnsi" w:hAnsiTheme="majorHAnsi" w:cs="Arial"/>
          <w:b/>
          <w:color w:val="000000" w:themeColor="text1"/>
        </w:rPr>
        <w:t>Question 4</w:t>
      </w:r>
    </w:p>
    <w:p w:rsidR="006C0AF2" w:rsidRPr="00A878CC" w:rsidRDefault="006C0AF2" w:rsidP="006C0AF2">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 xml:space="preserve">The survey was conducted to mark the launch the Women of Influence awards which could bias the results as the respondents chosen could be more liberal and have more feminist views.  The survey was also conducted by Fairfax who also published the article in the Herald. There is potential for the survey results to be chosen in a particular way to appear more interesting to appeal to readers of the newspaper.  The survey method was not discussed which is probably cluster or convenience sampling which does not use random sampling so cannot assume that the sample is representative of the opinions of New Zealanders.  </w:t>
      </w:r>
    </w:p>
    <w:p w:rsidR="00A878CC" w:rsidRPr="00A878CC" w:rsidRDefault="00A878CC" w:rsidP="006C0AF2">
      <w:pPr>
        <w:pStyle w:val="LetteredTask"/>
        <w:numPr>
          <w:ilvl w:val="0"/>
          <w:numId w:val="0"/>
        </w:numPr>
        <w:rPr>
          <w:rFonts w:asciiTheme="majorHAnsi" w:hAnsiTheme="majorHAnsi"/>
          <w:color w:val="000000" w:themeColor="text1"/>
        </w:rPr>
      </w:pPr>
    </w:p>
    <w:p w:rsidR="00A878CC" w:rsidRPr="008D7C6F" w:rsidRDefault="00A878CC" w:rsidP="00A878CC">
      <w:pPr>
        <w:pStyle w:val="Heading1"/>
        <w:shd w:val="clear" w:color="auto" w:fill="FFFFFF"/>
        <w:spacing w:before="0" w:beforeAutospacing="0" w:after="180" w:afterAutospacing="0" w:line="420" w:lineRule="atLeast"/>
        <w:textAlignment w:val="baseline"/>
        <w:rPr>
          <w:rFonts w:asciiTheme="majorHAnsi" w:hAnsiTheme="majorHAnsi" w:cs="Arial"/>
          <w:bCs w:val="0"/>
          <w:color w:val="000000" w:themeColor="text1"/>
          <w:sz w:val="24"/>
          <w:szCs w:val="24"/>
        </w:rPr>
      </w:pPr>
      <w:r w:rsidRPr="008D7C6F">
        <w:rPr>
          <w:rFonts w:asciiTheme="majorHAnsi" w:hAnsiTheme="majorHAnsi" w:cs="Arial"/>
          <w:bCs w:val="0"/>
          <w:color w:val="000000" w:themeColor="text1"/>
          <w:sz w:val="24"/>
          <w:szCs w:val="24"/>
        </w:rPr>
        <w:t>Zap brain, get better at maths - research</w:t>
      </w:r>
    </w:p>
    <w:p w:rsidR="00A878CC" w:rsidRPr="00A878CC" w:rsidRDefault="00A878CC" w:rsidP="00A878CC">
      <w:pPr>
        <w:pStyle w:val="LetteredTask"/>
        <w:numPr>
          <w:ilvl w:val="0"/>
          <w:numId w:val="0"/>
        </w:numPr>
        <w:rPr>
          <w:rFonts w:asciiTheme="majorHAnsi" w:hAnsiTheme="majorHAnsi"/>
          <w:b/>
          <w:color w:val="000000" w:themeColor="text1"/>
        </w:rPr>
      </w:pPr>
      <w:r w:rsidRPr="00A878CC">
        <w:rPr>
          <w:rFonts w:asciiTheme="majorHAnsi" w:hAnsiTheme="majorHAnsi"/>
          <w:b/>
          <w:color w:val="000000" w:themeColor="text1"/>
        </w:rPr>
        <w:t>Question 1</w:t>
      </w:r>
    </w:p>
    <w:p w:rsidR="00A878CC" w:rsidRPr="00A878CC" w:rsidRDefault="00A878CC" w:rsidP="00A878CC">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 xml:space="preserve">The explanatory variable is the light electrical current passed though the brains of 51 students.  The response variable is the ability of the students to learn new sums and recall figures. The measurement of the response variable has too many confounding variables; the mathematical ability of the student, their age, the time of day of the assessment, the thickness of their skulls, their ability to conduct electricity, the time they last ate food, the difficulty of the mathematical exercise.  </w:t>
      </w:r>
    </w:p>
    <w:p w:rsidR="00A878CC" w:rsidRPr="00A878CC" w:rsidRDefault="00A878CC" w:rsidP="00A878CC">
      <w:pPr>
        <w:pStyle w:val="LetteredTask"/>
        <w:numPr>
          <w:ilvl w:val="0"/>
          <w:numId w:val="0"/>
        </w:numPr>
        <w:rPr>
          <w:rFonts w:asciiTheme="majorHAnsi" w:hAnsiTheme="majorHAnsi"/>
          <w:b/>
          <w:color w:val="000000" w:themeColor="text1"/>
        </w:rPr>
      </w:pPr>
    </w:p>
    <w:p w:rsidR="00A878CC" w:rsidRPr="00A878CC" w:rsidRDefault="00A878CC" w:rsidP="00A878CC">
      <w:pPr>
        <w:pStyle w:val="LetteredTask"/>
        <w:numPr>
          <w:ilvl w:val="0"/>
          <w:numId w:val="0"/>
        </w:numPr>
        <w:rPr>
          <w:rFonts w:asciiTheme="majorHAnsi" w:hAnsiTheme="majorHAnsi"/>
          <w:b/>
          <w:color w:val="000000" w:themeColor="text1"/>
        </w:rPr>
      </w:pPr>
      <w:r w:rsidRPr="00A878CC">
        <w:rPr>
          <w:rFonts w:asciiTheme="majorHAnsi" w:hAnsiTheme="majorHAnsi"/>
          <w:b/>
          <w:color w:val="000000" w:themeColor="text1"/>
        </w:rPr>
        <w:t>Question 2</w:t>
      </w:r>
    </w:p>
    <w:p w:rsidR="00A878CC" w:rsidRPr="00A878CC" w:rsidRDefault="00A878CC" w:rsidP="00A878CC">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This appears to be an experiment as the researchers gave the treatment: a light electrical current through the brain to half the group of 51 students and did not apply the treatment to the other half of the students.  This means that there was a treatment and control group of participants. The students were observed over a short period of time (five 45 minute sessions) which means that this situation was not an observational study.  Because this is an experiment, a causal relationship can be claimed, however this was an extremely small survey (51 students) and fraught with ethical issues for the claims should be made with care.</w:t>
      </w:r>
    </w:p>
    <w:p w:rsidR="00A878CC" w:rsidRPr="00A878CC" w:rsidRDefault="00A878CC" w:rsidP="00A878CC">
      <w:pPr>
        <w:pStyle w:val="LetteredTask"/>
        <w:numPr>
          <w:ilvl w:val="0"/>
          <w:numId w:val="0"/>
        </w:numPr>
        <w:rPr>
          <w:rFonts w:asciiTheme="majorHAnsi" w:hAnsiTheme="majorHAnsi"/>
          <w:b/>
          <w:color w:val="000000" w:themeColor="text1"/>
        </w:rPr>
      </w:pPr>
    </w:p>
    <w:p w:rsidR="00A878CC" w:rsidRPr="00A878CC" w:rsidRDefault="00A878CC" w:rsidP="00A878CC">
      <w:pPr>
        <w:pStyle w:val="LetteredTask"/>
        <w:numPr>
          <w:ilvl w:val="0"/>
          <w:numId w:val="0"/>
        </w:numPr>
        <w:rPr>
          <w:rFonts w:asciiTheme="majorHAnsi" w:hAnsiTheme="majorHAnsi"/>
          <w:b/>
          <w:color w:val="000000" w:themeColor="text1"/>
        </w:rPr>
      </w:pPr>
      <w:r w:rsidRPr="00A878CC">
        <w:rPr>
          <w:rFonts w:asciiTheme="majorHAnsi" w:hAnsiTheme="majorHAnsi"/>
          <w:b/>
          <w:color w:val="000000" w:themeColor="text1"/>
        </w:rPr>
        <w:t>Question 3</w:t>
      </w:r>
    </w:p>
    <w:p w:rsidR="00A878CC" w:rsidRPr="00A878CC" w:rsidRDefault="00A878CC" w:rsidP="00A878CC">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Although the study can be deemed to be an experiment, the size of the study is small (n = 51) and the ethics of the study can be deemed to be questionable the claims that ‘zapping’ the brain to improve mathematical ability are tenuous at best.  However, the causal claims can be held as there was a treatment and control group and study was conducted by a prestigious University (Oxford University's department of experimental psychology) and published in a reputable magazine, Current Biology.</w:t>
      </w:r>
    </w:p>
    <w:p w:rsidR="00A878CC" w:rsidRPr="00A878CC" w:rsidRDefault="00A878CC" w:rsidP="00A878CC">
      <w:pPr>
        <w:pStyle w:val="LetteredTask"/>
        <w:numPr>
          <w:ilvl w:val="0"/>
          <w:numId w:val="0"/>
        </w:numPr>
        <w:rPr>
          <w:rFonts w:asciiTheme="majorHAnsi" w:hAnsiTheme="majorHAnsi"/>
          <w:b/>
          <w:color w:val="000000" w:themeColor="text1"/>
        </w:rPr>
      </w:pPr>
    </w:p>
    <w:p w:rsidR="00A878CC" w:rsidRPr="00A878CC" w:rsidRDefault="00A878CC" w:rsidP="00A878CC">
      <w:pPr>
        <w:pStyle w:val="LetteredTask"/>
        <w:numPr>
          <w:ilvl w:val="0"/>
          <w:numId w:val="0"/>
        </w:numPr>
        <w:rPr>
          <w:rFonts w:asciiTheme="majorHAnsi" w:hAnsiTheme="majorHAnsi"/>
          <w:b/>
          <w:color w:val="000000" w:themeColor="text1"/>
        </w:rPr>
      </w:pPr>
      <w:r w:rsidRPr="00A878CC">
        <w:rPr>
          <w:rFonts w:asciiTheme="majorHAnsi" w:hAnsiTheme="majorHAnsi"/>
          <w:b/>
          <w:color w:val="000000" w:themeColor="text1"/>
        </w:rPr>
        <w:t>Question 4</w:t>
      </w:r>
    </w:p>
    <w:p w:rsidR="00A878CC" w:rsidRPr="00A878CC" w:rsidRDefault="00A878CC" w:rsidP="00A878CC">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The age of the student was never mentioned however to participate in a survey of this kind the students would have to give their consent.  Therefore it can be assumed the students are old enough to potentially have lifestyle factors which could influence the response variables and be confounding variables such as; lack of sleep, smoking, drinking alcohol, eating unhealthily, peer pressure to not perform well at school.</w:t>
      </w:r>
    </w:p>
    <w:p w:rsidR="00A878CC" w:rsidRPr="00A878CC" w:rsidRDefault="00A878CC" w:rsidP="00A878CC">
      <w:pPr>
        <w:pStyle w:val="LetteredTask"/>
        <w:numPr>
          <w:ilvl w:val="0"/>
          <w:numId w:val="0"/>
        </w:numPr>
        <w:rPr>
          <w:rFonts w:asciiTheme="majorHAnsi" w:hAnsiTheme="majorHAnsi"/>
          <w:color w:val="000000" w:themeColor="text1"/>
        </w:rPr>
      </w:pPr>
    </w:p>
    <w:p w:rsidR="00A878CC" w:rsidRPr="00A878CC" w:rsidRDefault="00A878CC" w:rsidP="00A878CC">
      <w:pPr>
        <w:pStyle w:val="LetteredTask"/>
        <w:numPr>
          <w:ilvl w:val="0"/>
          <w:numId w:val="0"/>
        </w:numPr>
        <w:rPr>
          <w:rFonts w:asciiTheme="majorHAnsi" w:hAnsiTheme="majorHAnsi"/>
          <w:color w:val="000000" w:themeColor="text1"/>
        </w:rPr>
      </w:pPr>
      <w:r w:rsidRPr="00A878CC">
        <w:rPr>
          <w:rFonts w:asciiTheme="majorHAnsi" w:hAnsiTheme="majorHAnsi"/>
          <w:color w:val="000000" w:themeColor="text1"/>
        </w:rPr>
        <w:t xml:space="preserve">As well there are the intrinsic mathematical abilities of students which are very difficult to assess.  The  researcher stated they were interested in people with low numeracy and possibly dyscalculia which would put the target group as having low mathematical abilities to begin with.  Measuring the differences in their mathematical skills will be difficult as there are many different types of skills required to do mathematics, not only times tables and faster calculations. </w:t>
      </w:r>
    </w:p>
    <w:p w:rsidR="00A878CC" w:rsidRPr="00A878CC" w:rsidRDefault="00A878CC" w:rsidP="006C0AF2">
      <w:pPr>
        <w:pStyle w:val="LetteredTask"/>
        <w:numPr>
          <w:ilvl w:val="0"/>
          <w:numId w:val="0"/>
        </w:numPr>
        <w:rPr>
          <w:rFonts w:asciiTheme="majorHAnsi" w:hAnsiTheme="majorHAnsi"/>
          <w:color w:val="000000" w:themeColor="text1"/>
        </w:rPr>
      </w:pPr>
    </w:p>
    <w:p w:rsidR="006C0AF2" w:rsidRPr="00A878CC" w:rsidRDefault="006C0AF2" w:rsidP="006C0AF2">
      <w:pPr>
        <w:pStyle w:val="LetteredTask"/>
        <w:numPr>
          <w:ilvl w:val="0"/>
          <w:numId w:val="0"/>
        </w:numPr>
        <w:rPr>
          <w:rFonts w:asciiTheme="majorHAnsi" w:hAnsiTheme="majorHAnsi"/>
          <w:color w:val="000000" w:themeColor="text1"/>
        </w:rPr>
      </w:pPr>
    </w:p>
    <w:p w:rsidR="00734CD9" w:rsidRPr="00A878CC" w:rsidRDefault="00734CD9" w:rsidP="00D90CB4">
      <w:pPr>
        <w:pStyle w:val="LetteredTask"/>
        <w:numPr>
          <w:ilvl w:val="0"/>
          <w:numId w:val="0"/>
        </w:numPr>
        <w:rPr>
          <w:rFonts w:asciiTheme="majorHAnsi" w:hAnsiTheme="majorHAnsi"/>
          <w:color w:val="000000" w:themeColor="text1"/>
          <w:lang w:val="en-NZ"/>
        </w:rPr>
      </w:pPr>
    </w:p>
    <w:sectPr w:rsidR="00734CD9" w:rsidRPr="00A878CC" w:rsidSect="00293D41">
      <w:pgSz w:w="11906" w:h="16838"/>
      <w:pgMar w:top="568"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3CA8"/>
    <w:multiLevelType w:val="hybridMultilevel"/>
    <w:tmpl w:val="6EA8B864"/>
    <w:lvl w:ilvl="0" w:tplc="74FECC8C">
      <w:start w:val="1"/>
      <w:numFmt w:val="lowerRoman"/>
      <w:lvlText w:val="(%1)"/>
      <w:lvlJc w:val="left"/>
      <w:pPr>
        <w:tabs>
          <w:tab w:val="num" w:pos="1134"/>
        </w:tabs>
        <w:ind w:left="1134" w:hanging="567"/>
      </w:pPr>
      <w:rPr>
        <w:rFonts w:ascii="Arial" w:hAnsi="Arial" w:hint="default"/>
        <w:b w:val="0"/>
        <w:i w:val="0"/>
        <w:color w:val="auto"/>
      </w:rPr>
    </w:lvl>
    <w:lvl w:ilvl="1" w:tplc="5D3C3A14">
      <w:start w:val="1"/>
      <w:numFmt w:val="decimal"/>
      <w:lvlText w:val="(%2)"/>
      <w:lvlJc w:val="left"/>
      <w:pPr>
        <w:tabs>
          <w:tab w:val="num" w:pos="1361"/>
        </w:tabs>
        <w:ind w:left="1361" w:hanging="34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1CD5166"/>
    <w:multiLevelType w:val="hybridMultilevel"/>
    <w:tmpl w:val="E6C47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FD723B0"/>
    <w:multiLevelType w:val="hybridMultilevel"/>
    <w:tmpl w:val="D50E0324"/>
    <w:lvl w:ilvl="0" w:tplc="74FECC8C">
      <w:start w:val="1"/>
      <w:numFmt w:val="lowerRoman"/>
      <w:lvlText w:val="(%1)"/>
      <w:lvlJc w:val="left"/>
      <w:pPr>
        <w:tabs>
          <w:tab w:val="num" w:pos="1134"/>
        </w:tabs>
        <w:ind w:left="1134" w:hanging="567"/>
      </w:pPr>
      <w:rPr>
        <w:rFonts w:ascii="Arial" w:hAnsi="Arial" w:hint="default"/>
        <w:b w:val="0"/>
        <w:i w:val="0"/>
        <w:color w:val="auto"/>
      </w:rPr>
    </w:lvl>
    <w:lvl w:ilvl="1" w:tplc="5D3C3A14">
      <w:start w:val="1"/>
      <w:numFmt w:val="decimal"/>
      <w:lvlText w:val="(%2)"/>
      <w:lvlJc w:val="left"/>
      <w:pPr>
        <w:tabs>
          <w:tab w:val="num" w:pos="1361"/>
        </w:tabs>
        <w:ind w:left="1361" w:hanging="34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E287D4A"/>
    <w:multiLevelType w:val="hybridMultilevel"/>
    <w:tmpl w:val="11D80050"/>
    <w:lvl w:ilvl="0" w:tplc="80E6906E">
      <w:start w:val="1"/>
      <w:numFmt w:val="lowerLetter"/>
      <w:pStyle w:val="LetteredTask"/>
      <w:lvlText w:val="(%1)"/>
      <w:lvlJc w:val="left"/>
      <w:pPr>
        <w:tabs>
          <w:tab w:val="num" w:pos="567"/>
        </w:tabs>
        <w:ind w:left="567" w:hanging="567"/>
      </w:pPr>
      <w:rPr>
        <w:rFonts w:ascii="Times New Roman" w:hAnsi="Times New Roman" w:cs="Times New Roman" w:hint="default"/>
        <w:b w:val="0"/>
        <w:bCs w:val="0"/>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3"/>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6C"/>
    <w:rsid w:val="00064187"/>
    <w:rsid w:val="00083F80"/>
    <w:rsid w:val="00091369"/>
    <w:rsid w:val="000D2BA8"/>
    <w:rsid w:val="000E3C1A"/>
    <w:rsid w:val="00103221"/>
    <w:rsid w:val="001178AB"/>
    <w:rsid w:val="00125952"/>
    <w:rsid w:val="00127A86"/>
    <w:rsid w:val="0014603A"/>
    <w:rsid w:val="001A2526"/>
    <w:rsid w:val="001A3245"/>
    <w:rsid w:val="001B5381"/>
    <w:rsid w:val="001E41C6"/>
    <w:rsid w:val="0022352E"/>
    <w:rsid w:val="00234A6A"/>
    <w:rsid w:val="00245184"/>
    <w:rsid w:val="00283F96"/>
    <w:rsid w:val="00293D41"/>
    <w:rsid w:val="003307AD"/>
    <w:rsid w:val="00354D75"/>
    <w:rsid w:val="00396249"/>
    <w:rsid w:val="003D5405"/>
    <w:rsid w:val="003D790E"/>
    <w:rsid w:val="00450251"/>
    <w:rsid w:val="00452FF0"/>
    <w:rsid w:val="0047319B"/>
    <w:rsid w:val="0048288F"/>
    <w:rsid w:val="004940C2"/>
    <w:rsid w:val="004A476C"/>
    <w:rsid w:val="004A574F"/>
    <w:rsid w:val="004F4F52"/>
    <w:rsid w:val="00557036"/>
    <w:rsid w:val="00561539"/>
    <w:rsid w:val="005774B1"/>
    <w:rsid w:val="005848F4"/>
    <w:rsid w:val="005A20F4"/>
    <w:rsid w:val="005B091D"/>
    <w:rsid w:val="005E5012"/>
    <w:rsid w:val="005F4D78"/>
    <w:rsid w:val="00632DF8"/>
    <w:rsid w:val="006530C7"/>
    <w:rsid w:val="00661D1E"/>
    <w:rsid w:val="00685B4D"/>
    <w:rsid w:val="00696266"/>
    <w:rsid w:val="006A5020"/>
    <w:rsid w:val="006C0AF2"/>
    <w:rsid w:val="00734CD9"/>
    <w:rsid w:val="0078227E"/>
    <w:rsid w:val="007A30CB"/>
    <w:rsid w:val="007C7C13"/>
    <w:rsid w:val="007D17E6"/>
    <w:rsid w:val="00817B27"/>
    <w:rsid w:val="00852A23"/>
    <w:rsid w:val="008579D0"/>
    <w:rsid w:val="00883A28"/>
    <w:rsid w:val="008D338F"/>
    <w:rsid w:val="008D7C6F"/>
    <w:rsid w:val="008E04DB"/>
    <w:rsid w:val="00905D2B"/>
    <w:rsid w:val="009133F4"/>
    <w:rsid w:val="00926311"/>
    <w:rsid w:val="009711F5"/>
    <w:rsid w:val="00984747"/>
    <w:rsid w:val="00985ECC"/>
    <w:rsid w:val="00A8250A"/>
    <w:rsid w:val="00A878CC"/>
    <w:rsid w:val="00AB4989"/>
    <w:rsid w:val="00AE2C7D"/>
    <w:rsid w:val="00B14A66"/>
    <w:rsid w:val="00B87957"/>
    <w:rsid w:val="00B9568C"/>
    <w:rsid w:val="00BD0CEA"/>
    <w:rsid w:val="00BF2CD4"/>
    <w:rsid w:val="00C82A66"/>
    <w:rsid w:val="00C8428B"/>
    <w:rsid w:val="00C900CC"/>
    <w:rsid w:val="00C90D10"/>
    <w:rsid w:val="00CC7029"/>
    <w:rsid w:val="00CD25B4"/>
    <w:rsid w:val="00CE4BBC"/>
    <w:rsid w:val="00CF4DF8"/>
    <w:rsid w:val="00D1054F"/>
    <w:rsid w:val="00D34DE3"/>
    <w:rsid w:val="00D55CD3"/>
    <w:rsid w:val="00D90CB4"/>
    <w:rsid w:val="00D90FE2"/>
    <w:rsid w:val="00D96E5F"/>
    <w:rsid w:val="00DB4A9E"/>
    <w:rsid w:val="00DC20CA"/>
    <w:rsid w:val="00E06A10"/>
    <w:rsid w:val="00E11470"/>
    <w:rsid w:val="00EB07E6"/>
    <w:rsid w:val="00ED3E54"/>
    <w:rsid w:val="00EF2926"/>
    <w:rsid w:val="00F33971"/>
    <w:rsid w:val="00F50E0D"/>
    <w:rsid w:val="00F55A64"/>
    <w:rsid w:val="00FC0780"/>
    <w:rsid w:val="00FD6E4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6C"/>
    <w:pPr>
      <w:spacing w:after="0" w:line="240" w:lineRule="auto"/>
    </w:pPr>
    <w:rPr>
      <w:rFonts w:ascii="Arial" w:eastAsia="Times New Roman" w:hAnsi="Arial" w:cs="Times New Roman"/>
      <w:sz w:val="24"/>
      <w:szCs w:val="24"/>
      <w:lang w:val="en-GB" w:eastAsia="en-US"/>
    </w:rPr>
  </w:style>
  <w:style w:type="paragraph" w:styleId="Heading1">
    <w:name w:val="heading 1"/>
    <w:basedOn w:val="Normal"/>
    <w:link w:val="Heading1Char"/>
    <w:uiPriority w:val="9"/>
    <w:qFormat/>
    <w:rsid w:val="004A476C"/>
    <w:pPr>
      <w:spacing w:before="100" w:beforeAutospacing="1" w:after="100" w:afterAutospacing="1"/>
      <w:outlineLvl w:val="0"/>
    </w:pPr>
    <w:rPr>
      <w:rFonts w:ascii="Times New Roman" w:hAnsi="Times New Roman"/>
      <w:b/>
      <w:bCs/>
      <w:kern w:val="36"/>
      <w:sz w:val="48"/>
      <w:szCs w:val="48"/>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next w:val="Normal"/>
    <w:rsid w:val="004A476C"/>
    <w:pPr>
      <w:spacing w:line="288" w:lineRule="auto"/>
    </w:pPr>
    <w:rPr>
      <w:rFonts w:ascii="Times New Roman" w:hAnsi="Times New Roman"/>
    </w:rPr>
  </w:style>
  <w:style w:type="paragraph" w:customStyle="1" w:styleId="LetteredTask">
    <w:name w:val="** Lettered Task"/>
    <w:rsid w:val="004A476C"/>
    <w:pPr>
      <w:numPr>
        <w:numId w:val="2"/>
      </w:numPr>
      <w:spacing w:after="0" w:line="288" w:lineRule="auto"/>
    </w:pPr>
    <w:rPr>
      <w:rFonts w:ascii="Times New Roman" w:eastAsia="Times New Roman" w:hAnsi="Times New Roman" w:cs="Times New Roman"/>
      <w:sz w:val="24"/>
      <w:szCs w:val="24"/>
      <w:lang w:val="en-GB" w:eastAsia="en-US"/>
    </w:rPr>
  </w:style>
  <w:style w:type="paragraph" w:customStyle="1" w:styleId="RomanTask">
    <w:name w:val="**Roman Task"/>
    <w:basedOn w:val="Normal"/>
    <w:rsid w:val="004A476C"/>
    <w:pPr>
      <w:tabs>
        <w:tab w:val="num" w:pos="360"/>
      </w:tabs>
      <w:spacing w:line="288" w:lineRule="auto"/>
    </w:pPr>
    <w:rPr>
      <w:rFonts w:ascii="Times New Roman" w:hAnsi="Times New Roman"/>
    </w:rPr>
  </w:style>
  <w:style w:type="paragraph" w:styleId="BalloonText">
    <w:name w:val="Balloon Text"/>
    <w:basedOn w:val="Normal"/>
    <w:link w:val="BalloonTextChar"/>
    <w:uiPriority w:val="99"/>
    <w:semiHidden/>
    <w:unhideWhenUsed/>
    <w:rsid w:val="004A476C"/>
    <w:rPr>
      <w:rFonts w:ascii="Tahoma" w:hAnsi="Tahoma" w:cs="Tahoma"/>
      <w:sz w:val="16"/>
      <w:szCs w:val="16"/>
    </w:rPr>
  </w:style>
  <w:style w:type="character" w:customStyle="1" w:styleId="BalloonTextChar">
    <w:name w:val="Balloon Text Char"/>
    <w:basedOn w:val="DefaultParagraphFont"/>
    <w:link w:val="BalloonText"/>
    <w:uiPriority w:val="99"/>
    <w:semiHidden/>
    <w:rsid w:val="004A476C"/>
    <w:rPr>
      <w:rFonts w:ascii="Tahoma" w:eastAsia="Times New Roman" w:hAnsi="Tahoma" w:cs="Tahoma"/>
      <w:sz w:val="16"/>
      <w:szCs w:val="16"/>
      <w:lang w:val="en-GB" w:eastAsia="en-US"/>
    </w:rPr>
  </w:style>
  <w:style w:type="character" w:customStyle="1" w:styleId="Heading1Char">
    <w:name w:val="Heading 1 Char"/>
    <w:basedOn w:val="DefaultParagraphFont"/>
    <w:link w:val="Heading1"/>
    <w:uiPriority w:val="9"/>
    <w:rsid w:val="004A476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A476C"/>
    <w:pPr>
      <w:spacing w:before="100" w:beforeAutospacing="1" w:after="100" w:afterAutospacing="1"/>
    </w:pPr>
    <w:rPr>
      <w:rFonts w:ascii="Times New Roman" w:hAnsi="Times New Roman"/>
      <w:lang w:val="en-NZ" w:eastAsia="zh-CN"/>
    </w:rPr>
  </w:style>
  <w:style w:type="character" w:styleId="Hyperlink">
    <w:name w:val="Hyperlink"/>
    <w:basedOn w:val="DefaultParagraphFont"/>
    <w:uiPriority w:val="99"/>
    <w:unhideWhenUsed/>
    <w:rsid w:val="004A476C"/>
    <w:rPr>
      <w:color w:val="0000FF"/>
      <w:u w:val="single"/>
    </w:rPr>
  </w:style>
  <w:style w:type="character" w:styleId="Strong">
    <w:name w:val="Strong"/>
    <w:basedOn w:val="DefaultParagraphFont"/>
    <w:uiPriority w:val="22"/>
    <w:qFormat/>
    <w:rsid w:val="00EB07E6"/>
    <w:rPr>
      <w:b/>
      <w:bCs/>
    </w:rPr>
  </w:style>
  <w:style w:type="character" w:customStyle="1" w:styleId="apple-converted-space">
    <w:name w:val="apple-converted-space"/>
    <w:basedOn w:val="DefaultParagraphFont"/>
    <w:rsid w:val="00091369"/>
  </w:style>
  <w:style w:type="paragraph" w:styleId="ListParagraph">
    <w:name w:val="List Paragraph"/>
    <w:basedOn w:val="Normal"/>
    <w:uiPriority w:val="34"/>
    <w:qFormat/>
    <w:rsid w:val="006C0AF2"/>
    <w:pPr>
      <w:ind w:left="720"/>
      <w:contextualSpacing/>
    </w:pPr>
    <w:rPr>
      <w:rFonts w:asciiTheme="minorHAnsi" w:hAnsi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6C"/>
    <w:pPr>
      <w:spacing w:after="0" w:line="240" w:lineRule="auto"/>
    </w:pPr>
    <w:rPr>
      <w:rFonts w:ascii="Arial" w:eastAsia="Times New Roman" w:hAnsi="Arial" w:cs="Times New Roman"/>
      <w:sz w:val="24"/>
      <w:szCs w:val="24"/>
      <w:lang w:val="en-GB" w:eastAsia="en-US"/>
    </w:rPr>
  </w:style>
  <w:style w:type="paragraph" w:styleId="Heading1">
    <w:name w:val="heading 1"/>
    <w:basedOn w:val="Normal"/>
    <w:link w:val="Heading1Char"/>
    <w:uiPriority w:val="9"/>
    <w:qFormat/>
    <w:rsid w:val="004A476C"/>
    <w:pPr>
      <w:spacing w:before="100" w:beforeAutospacing="1" w:after="100" w:afterAutospacing="1"/>
      <w:outlineLvl w:val="0"/>
    </w:pPr>
    <w:rPr>
      <w:rFonts w:ascii="Times New Roman" w:hAnsi="Times New Roman"/>
      <w:b/>
      <w:bCs/>
      <w:kern w:val="36"/>
      <w:sz w:val="48"/>
      <w:szCs w:val="48"/>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next w:val="Normal"/>
    <w:rsid w:val="004A476C"/>
    <w:pPr>
      <w:spacing w:line="288" w:lineRule="auto"/>
    </w:pPr>
    <w:rPr>
      <w:rFonts w:ascii="Times New Roman" w:hAnsi="Times New Roman"/>
    </w:rPr>
  </w:style>
  <w:style w:type="paragraph" w:customStyle="1" w:styleId="LetteredTask">
    <w:name w:val="** Lettered Task"/>
    <w:rsid w:val="004A476C"/>
    <w:pPr>
      <w:numPr>
        <w:numId w:val="2"/>
      </w:numPr>
      <w:spacing w:after="0" w:line="288" w:lineRule="auto"/>
    </w:pPr>
    <w:rPr>
      <w:rFonts w:ascii="Times New Roman" w:eastAsia="Times New Roman" w:hAnsi="Times New Roman" w:cs="Times New Roman"/>
      <w:sz w:val="24"/>
      <w:szCs w:val="24"/>
      <w:lang w:val="en-GB" w:eastAsia="en-US"/>
    </w:rPr>
  </w:style>
  <w:style w:type="paragraph" w:customStyle="1" w:styleId="RomanTask">
    <w:name w:val="**Roman Task"/>
    <w:basedOn w:val="Normal"/>
    <w:rsid w:val="004A476C"/>
    <w:pPr>
      <w:tabs>
        <w:tab w:val="num" w:pos="360"/>
      </w:tabs>
      <w:spacing w:line="288" w:lineRule="auto"/>
    </w:pPr>
    <w:rPr>
      <w:rFonts w:ascii="Times New Roman" w:hAnsi="Times New Roman"/>
    </w:rPr>
  </w:style>
  <w:style w:type="paragraph" w:styleId="BalloonText">
    <w:name w:val="Balloon Text"/>
    <w:basedOn w:val="Normal"/>
    <w:link w:val="BalloonTextChar"/>
    <w:uiPriority w:val="99"/>
    <w:semiHidden/>
    <w:unhideWhenUsed/>
    <w:rsid w:val="004A476C"/>
    <w:rPr>
      <w:rFonts w:ascii="Tahoma" w:hAnsi="Tahoma" w:cs="Tahoma"/>
      <w:sz w:val="16"/>
      <w:szCs w:val="16"/>
    </w:rPr>
  </w:style>
  <w:style w:type="character" w:customStyle="1" w:styleId="BalloonTextChar">
    <w:name w:val="Balloon Text Char"/>
    <w:basedOn w:val="DefaultParagraphFont"/>
    <w:link w:val="BalloonText"/>
    <w:uiPriority w:val="99"/>
    <w:semiHidden/>
    <w:rsid w:val="004A476C"/>
    <w:rPr>
      <w:rFonts w:ascii="Tahoma" w:eastAsia="Times New Roman" w:hAnsi="Tahoma" w:cs="Tahoma"/>
      <w:sz w:val="16"/>
      <w:szCs w:val="16"/>
      <w:lang w:val="en-GB" w:eastAsia="en-US"/>
    </w:rPr>
  </w:style>
  <w:style w:type="character" w:customStyle="1" w:styleId="Heading1Char">
    <w:name w:val="Heading 1 Char"/>
    <w:basedOn w:val="DefaultParagraphFont"/>
    <w:link w:val="Heading1"/>
    <w:uiPriority w:val="9"/>
    <w:rsid w:val="004A476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A476C"/>
    <w:pPr>
      <w:spacing w:before="100" w:beforeAutospacing="1" w:after="100" w:afterAutospacing="1"/>
    </w:pPr>
    <w:rPr>
      <w:rFonts w:ascii="Times New Roman" w:hAnsi="Times New Roman"/>
      <w:lang w:val="en-NZ" w:eastAsia="zh-CN"/>
    </w:rPr>
  </w:style>
  <w:style w:type="character" w:styleId="Hyperlink">
    <w:name w:val="Hyperlink"/>
    <w:basedOn w:val="DefaultParagraphFont"/>
    <w:uiPriority w:val="99"/>
    <w:unhideWhenUsed/>
    <w:rsid w:val="004A476C"/>
    <w:rPr>
      <w:color w:val="0000FF"/>
      <w:u w:val="single"/>
    </w:rPr>
  </w:style>
  <w:style w:type="character" w:styleId="Strong">
    <w:name w:val="Strong"/>
    <w:basedOn w:val="DefaultParagraphFont"/>
    <w:uiPriority w:val="22"/>
    <w:qFormat/>
    <w:rsid w:val="00EB07E6"/>
    <w:rPr>
      <w:b/>
      <w:bCs/>
    </w:rPr>
  </w:style>
  <w:style w:type="character" w:customStyle="1" w:styleId="apple-converted-space">
    <w:name w:val="apple-converted-space"/>
    <w:basedOn w:val="DefaultParagraphFont"/>
    <w:rsid w:val="00091369"/>
  </w:style>
  <w:style w:type="paragraph" w:styleId="ListParagraph">
    <w:name w:val="List Paragraph"/>
    <w:basedOn w:val="Normal"/>
    <w:uiPriority w:val="34"/>
    <w:qFormat/>
    <w:rsid w:val="006C0AF2"/>
    <w:pPr>
      <w:ind w:left="720"/>
      <w:contextualSpacing/>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0833">
      <w:bodyDiv w:val="1"/>
      <w:marLeft w:val="0"/>
      <w:marRight w:val="0"/>
      <w:marTop w:val="0"/>
      <w:marBottom w:val="0"/>
      <w:divBdr>
        <w:top w:val="none" w:sz="0" w:space="0" w:color="auto"/>
        <w:left w:val="none" w:sz="0" w:space="0" w:color="auto"/>
        <w:bottom w:val="none" w:sz="0" w:space="0" w:color="auto"/>
        <w:right w:val="none" w:sz="0" w:space="0" w:color="auto"/>
      </w:divBdr>
    </w:div>
    <w:div w:id="1493332244">
      <w:bodyDiv w:val="1"/>
      <w:marLeft w:val="0"/>
      <w:marRight w:val="0"/>
      <w:marTop w:val="0"/>
      <w:marBottom w:val="0"/>
      <w:divBdr>
        <w:top w:val="none" w:sz="0" w:space="0" w:color="auto"/>
        <w:left w:val="none" w:sz="0" w:space="0" w:color="auto"/>
        <w:bottom w:val="none" w:sz="0" w:space="0" w:color="auto"/>
        <w:right w:val="none" w:sz="0" w:space="0" w:color="auto"/>
      </w:divBdr>
    </w:div>
    <w:div w:id="1550531398">
      <w:bodyDiv w:val="1"/>
      <w:marLeft w:val="0"/>
      <w:marRight w:val="0"/>
      <w:marTop w:val="0"/>
      <w:marBottom w:val="0"/>
      <w:divBdr>
        <w:top w:val="none" w:sz="0" w:space="0" w:color="auto"/>
        <w:left w:val="none" w:sz="0" w:space="0" w:color="auto"/>
        <w:bottom w:val="none" w:sz="0" w:space="0" w:color="auto"/>
        <w:right w:val="none" w:sz="0" w:space="0" w:color="auto"/>
      </w:divBdr>
    </w:div>
    <w:div w:id="1651707864">
      <w:bodyDiv w:val="1"/>
      <w:marLeft w:val="0"/>
      <w:marRight w:val="0"/>
      <w:marTop w:val="0"/>
      <w:marBottom w:val="0"/>
      <w:divBdr>
        <w:top w:val="none" w:sz="0" w:space="0" w:color="auto"/>
        <w:left w:val="none" w:sz="0" w:space="0" w:color="auto"/>
        <w:bottom w:val="none" w:sz="0" w:space="0" w:color="auto"/>
        <w:right w:val="none" w:sz="0" w:space="0" w:color="auto"/>
      </w:divBdr>
    </w:div>
    <w:div w:id="1778479305">
      <w:bodyDiv w:val="1"/>
      <w:marLeft w:val="0"/>
      <w:marRight w:val="0"/>
      <w:marTop w:val="0"/>
      <w:marBottom w:val="0"/>
      <w:divBdr>
        <w:top w:val="none" w:sz="0" w:space="0" w:color="auto"/>
        <w:left w:val="none" w:sz="0" w:space="0" w:color="auto"/>
        <w:bottom w:val="none" w:sz="0" w:space="0" w:color="auto"/>
        <w:right w:val="none" w:sz="0" w:space="0" w:color="auto"/>
      </w:divBdr>
    </w:div>
    <w:div w:id="18756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Epsom Girls Grammar School</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 Blundell</cp:lastModifiedBy>
  <cp:revision>2</cp:revision>
  <cp:lastPrinted>2013-08-29T02:38:00Z</cp:lastPrinted>
  <dcterms:created xsi:type="dcterms:W3CDTF">2013-11-15T01:23:00Z</dcterms:created>
  <dcterms:modified xsi:type="dcterms:W3CDTF">2013-11-15T01:23:00Z</dcterms:modified>
</cp:coreProperties>
</file>