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7C" w:rsidRPr="00EA292C" w:rsidRDefault="0004302A">
      <w:pPr>
        <w:rPr>
          <w:b/>
          <w:sz w:val="36"/>
          <w:szCs w:val="36"/>
        </w:rPr>
      </w:pPr>
      <w:bookmarkStart w:id="0" w:name="_GoBack"/>
      <w:bookmarkEnd w:id="0"/>
      <w:r w:rsidRPr="00EA292C">
        <w:rPr>
          <w:b/>
          <w:sz w:val="36"/>
          <w:szCs w:val="36"/>
        </w:rPr>
        <w:t xml:space="preserve">A TEACHER’S GUIDE TO </w:t>
      </w:r>
      <w:r w:rsidR="002D2B3A" w:rsidRPr="00EA292C">
        <w:rPr>
          <w:b/>
          <w:sz w:val="36"/>
          <w:szCs w:val="36"/>
        </w:rPr>
        <w:t xml:space="preserve">THE </w:t>
      </w:r>
      <w:r w:rsidR="00F82497">
        <w:rPr>
          <w:b/>
          <w:sz w:val="36"/>
          <w:szCs w:val="36"/>
        </w:rPr>
        <w:t xml:space="preserve">MODELS USED IN TIME SERIES MODULE OF </w:t>
      </w:r>
      <w:proofErr w:type="spellStart"/>
      <w:r w:rsidR="00F82497">
        <w:rPr>
          <w:b/>
          <w:sz w:val="36"/>
          <w:szCs w:val="36"/>
        </w:rPr>
        <w:t>iNZight</w:t>
      </w:r>
      <w:proofErr w:type="spellEnd"/>
    </w:p>
    <w:p w:rsidR="00F82497" w:rsidRDefault="0004302A">
      <w:pPr>
        <w:rPr>
          <w:rFonts w:cstheme="minorHAnsi"/>
          <w:b/>
          <w:sz w:val="24"/>
          <w:szCs w:val="24"/>
        </w:rPr>
      </w:pPr>
      <w:r w:rsidRPr="00317786">
        <w:rPr>
          <w:rFonts w:cstheme="minorHAnsi"/>
          <w:b/>
          <w:sz w:val="24"/>
          <w:szCs w:val="24"/>
        </w:rPr>
        <w:t>Introduction</w:t>
      </w:r>
    </w:p>
    <w:p w:rsidR="0004302A" w:rsidRDefault="00F82497">
      <w:pPr>
        <w:rPr>
          <w:rFonts w:cstheme="minorHAnsi"/>
          <w:sz w:val="24"/>
          <w:szCs w:val="24"/>
        </w:rPr>
      </w:pPr>
      <w:r>
        <w:rPr>
          <w:rFonts w:cstheme="minorHAnsi"/>
          <w:sz w:val="24"/>
          <w:szCs w:val="24"/>
        </w:rPr>
        <w:t xml:space="preserve">The Time Series module of the FREE software package </w:t>
      </w:r>
      <w:proofErr w:type="spellStart"/>
      <w:r>
        <w:rPr>
          <w:rFonts w:cstheme="minorHAnsi"/>
          <w:sz w:val="24"/>
          <w:szCs w:val="24"/>
        </w:rPr>
        <w:t>iNZight</w:t>
      </w:r>
      <w:proofErr w:type="spellEnd"/>
      <w:r>
        <w:rPr>
          <w:rFonts w:cstheme="minorHAnsi"/>
          <w:sz w:val="24"/>
          <w:szCs w:val="24"/>
        </w:rPr>
        <w:t xml:space="preserve"> uses two different statistical models. The model used to obtain the series decomposition is called a Seasonal Trend </w:t>
      </w:r>
      <w:proofErr w:type="spellStart"/>
      <w:r>
        <w:rPr>
          <w:rFonts w:cstheme="minorHAnsi"/>
          <w:sz w:val="24"/>
          <w:szCs w:val="24"/>
        </w:rPr>
        <w:t>Lowess</w:t>
      </w:r>
      <w:proofErr w:type="spellEnd"/>
      <w:r>
        <w:rPr>
          <w:rFonts w:cstheme="minorHAnsi"/>
          <w:sz w:val="24"/>
          <w:szCs w:val="24"/>
        </w:rPr>
        <w:t xml:space="preserve"> and t</w:t>
      </w:r>
      <w:r w:rsidR="0004302A" w:rsidRPr="00317786">
        <w:rPr>
          <w:rFonts w:cstheme="minorHAnsi"/>
          <w:sz w:val="24"/>
          <w:szCs w:val="24"/>
        </w:rPr>
        <w:t>he</w:t>
      </w:r>
      <w:r>
        <w:rPr>
          <w:rFonts w:cstheme="minorHAnsi"/>
          <w:sz w:val="24"/>
          <w:szCs w:val="24"/>
        </w:rPr>
        <w:t xml:space="preserve"> model used to calculate predictions is a Holt-Winters model</w:t>
      </w:r>
      <w:r w:rsidR="0004302A" w:rsidRPr="00317786">
        <w:rPr>
          <w:rFonts w:cstheme="minorHAnsi"/>
          <w:sz w:val="24"/>
          <w:szCs w:val="24"/>
        </w:rPr>
        <w:t>.  This guide is to give teachers a brief summary of the model</w:t>
      </w:r>
      <w:r>
        <w:rPr>
          <w:rFonts w:cstheme="minorHAnsi"/>
          <w:sz w:val="24"/>
          <w:szCs w:val="24"/>
        </w:rPr>
        <w:t>s used</w:t>
      </w:r>
      <w:r w:rsidR="0004302A" w:rsidRPr="00317786">
        <w:rPr>
          <w:rFonts w:cstheme="minorHAnsi"/>
          <w:sz w:val="24"/>
          <w:szCs w:val="24"/>
        </w:rPr>
        <w:t xml:space="preserve"> but the new standard has no expectation that students need to know any theoretical background to the model</w:t>
      </w:r>
      <w:r w:rsidR="00DF699F">
        <w:rPr>
          <w:rFonts w:cstheme="minorHAnsi"/>
          <w:sz w:val="24"/>
          <w:szCs w:val="24"/>
        </w:rPr>
        <w:t>s</w:t>
      </w:r>
      <w:r w:rsidR="0004302A" w:rsidRPr="00317786">
        <w:rPr>
          <w:rFonts w:cstheme="minorHAnsi"/>
          <w:sz w:val="24"/>
          <w:szCs w:val="24"/>
        </w:rPr>
        <w:t>.</w:t>
      </w:r>
    </w:p>
    <w:p w:rsidR="00F82497" w:rsidRDefault="00F82497">
      <w:pPr>
        <w:rPr>
          <w:rFonts w:cstheme="minorHAnsi"/>
          <w:b/>
          <w:sz w:val="24"/>
          <w:szCs w:val="24"/>
        </w:rPr>
      </w:pPr>
      <w:r>
        <w:rPr>
          <w:rFonts w:cstheme="minorHAnsi"/>
          <w:b/>
          <w:sz w:val="24"/>
          <w:szCs w:val="24"/>
        </w:rPr>
        <w:t xml:space="preserve">Seasonal Trend </w:t>
      </w:r>
      <w:proofErr w:type="spellStart"/>
      <w:r>
        <w:rPr>
          <w:rFonts w:cstheme="minorHAnsi"/>
          <w:b/>
          <w:sz w:val="24"/>
          <w:szCs w:val="24"/>
        </w:rPr>
        <w:t>Lowess</w:t>
      </w:r>
      <w:proofErr w:type="spellEnd"/>
    </w:p>
    <w:p w:rsidR="00DC40F9" w:rsidRDefault="00DC40F9">
      <w:pPr>
        <w:rPr>
          <w:rFonts w:cstheme="minorHAnsi"/>
          <w:b/>
          <w:sz w:val="24"/>
          <w:szCs w:val="24"/>
        </w:rPr>
      </w:pPr>
      <w:r>
        <w:rPr>
          <w:rFonts w:cstheme="minorHAnsi"/>
          <w:b/>
          <w:sz w:val="24"/>
          <w:szCs w:val="24"/>
        </w:rPr>
        <w:t xml:space="preserve">( </w:t>
      </w:r>
      <w:proofErr w:type="spellStart"/>
      <w:r>
        <w:rPr>
          <w:rFonts w:cstheme="minorHAnsi"/>
          <w:b/>
          <w:sz w:val="24"/>
          <w:szCs w:val="24"/>
        </w:rPr>
        <w:t>Lowess</w:t>
      </w:r>
      <w:proofErr w:type="spellEnd"/>
      <w:r>
        <w:rPr>
          <w:rFonts w:cstheme="minorHAnsi"/>
          <w:b/>
          <w:sz w:val="24"/>
          <w:szCs w:val="24"/>
        </w:rPr>
        <w:t xml:space="preserve"> – Locally weighted regression scatterplot smoothing)</w:t>
      </w:r>
    </w:p>
    <w:p w:rsidR="00F82497" w:rsidRPr="00DF699F" w:rsidRDefault="00F82497" w:rsidP="00F82497">
      <w:pPr>
        <w:jc w:val="both"/>
        <w:rPr>
          <w:sz w:val="24"/>
          <w:szCs w:val="24"/>
        </w:rPr>
      </w:pPr>
      <w:r w:rsidRPr="00DF699F">
        <w:rPr>
          <w:sz w:val="24"/>
          <w:szCs w:val="24"/>
        </w:rPr>
        <w:t>Smoothing or filtering a Time Series is best thought of as similar to the idea of filtering music through an amplifier. We can amplify certain sounds or we can suppress certain sounds. Similarly, we can suppress (remove) certain features in a Time Series, such as seasonality, in order to model the trend and/or cycle. Once we have built a suitable model for the smoothed series, we can add back the appropriate seasonal component</w:t>
      </w:r>
      <w:r w:rsidR="00DF699F" w:rsidRPr="00DF699F">
        <w:rPr>
          <w:sz w:val="24"/>
          <w:szCs w:val="24"/>
        </w:rPr>
        <w:t xml:space="preserve"> in order to produce predictions</w:t>
      </w:r>
      <w:r w:rsidRPr="00DF699F">
        <w:rPr>
          <w:sz w:val="24"/>
          <w:szCs w:val="24"/>
        </w:rPr>
        <w:t xml:space="preserve">. </w:t>
      </w:r>
    </w:p>
    <w:p w:rsidR="00DF699F" w:rsidRPr="00DF699F" w:rsidRDefault="00DF699F" w:rsidP="00DF699F">
      <w:pPr>
        <w:jc w:val="both"/>
        <w:rPr>
          <w:sz w:val="24"/>
          <w:szCs w:val="24"/>
        </w:rPr>
      </w:pPr>
      <w:r w:rsidRPr="00DF699F">
        <w:rPr>
          <w:sz w:val="24"/>
          <w:szCs w:val="24"/>
        </w:rPr>
        <w:t>A common method for smoothing a Time Series is to use moving averages, which is what has traditionally be taught in schools for AS 3.1. One drawback of moving averages is that our moving average series becomes shorter than the original Time Series. If we have monthly data, our first moving average value is calculated on observations 1 to 12, and the second moving average value is calculated on observations 2 to 13. We then average these two values to get our first moving average value which then replaces observation 7 in our original series. Similarly, at the end of our series, there are six observations that we have no moving average values for.</w:t>
      </w:r>
    </w:p>
    <w:p w:rsidR="00F82497" w:rsidRPr="00DF699F" w:rsidRDefault="00DF699F" w:rsidP="00DF699F">
      <w:pPr>
        <w:jc w:val="both"/>
        <w:rPr>
          <w:sz w:val="24"/>
          <w:szCs w:val="24"/>
        </w:rPr>
      </w:pPr>
      <w:r w:rsidRPr="00DF699F">
        <w:rPr>
          <w:sz w:val="24"/>
          <w:szCs w:val="24"/>
        </w:rPr>
        <w:t xml:space="preserve">A more useful tool for isolating and then removing the seasonal component of a Time Series is </w:t>
      </w:r>
      <w:r w:rsidRPr="00DF699F">
        <w:rPr>
          <w:b/>
          <w:sz w:val="24"/>
          <w:szCs w:val="24"/>
        </w:rPr>
        <w:t xml:space="preserve">Seasonal Trend </w:t>
      </w:r>
      <w:proofErr w:type="spellStart"/>
      <w:r w:rsidRPr="00DF699F">
        <w:rPr>
          <w:b/>
          <w:sz w:val="24"/>
          <w:szCs w:val="24"/>
        </w:rPr>
        <w:t>Lowess</w:t>
      </w:r>
      <w:proofErr w:type="spellEnd"/>
      <w:r w:rsidRPr="00DF699F">
        <w:rPr>
          <w:sz w:val="24"/>
          <w:szCs w:val="24"/>
        </w:rPr>
        <w:t xml:space="preserve"> a decomposition function in R ( the programming language that </w:t>
      </w:r>
      <w:proofErr w:type="spellStart"/>
      <w:r w:rsidRPr="00DF699F">
        <w:rPr>
          <w:sz w:val="24"/>
          <w:szCs w:val="24"/>
        </w:rPr>
        <w:t>iNZight</w:t>
      </w:r>
      <w:proofErr w:type="spellEnd"/>
      <w:r w:rsidRPr="00DF699F">
        <w:rPr>
          <w:sz w:val="24"/>
          <w:szCs w:val="24"/>
        </w:rPr>
        <w:t xml:space="preserve"> is</w:t>
      </w:r>
      <w:r w:rsidRPr="00DF699F">
        <w:rPr>
          <w:b/>
          <w:i/>
          <w:sz w:val="24"/>
          <w:szCs w:val="24"/>
        </w:rPr>
        <w:t xml:space="preserve"> </w:t>
      </w:r>
      <w:r w:rsidRPr="00DF699F">
        <w:rPr>
          <w:sz w:val="24"/>
          <w:szCs w:val="24"/>
        </w:rPr>
        <w:t>written in</w:t>
      </w:r>
      <w:r w:rsidRPr="00DF699F">
        <w:rPr>
          <w:i/>
          <w:sz w:val="24"/>
          <w:szCs w:val="24"/>
        </w:rPr>
        <w:t>)</w:t>
      </w:r>
      <w:r w:rsidRPr="00DF699F">
        <w:rPr>
          <w:sz w:val="24"/>
          <w:szCs w:val="24"/>
        </w:rPr>
        <w:t xml:space="preserve">. The method used is to first smooth the trend and cycle using a </w:t>
      </w:r>
      <w:proofErr w:type="spellStart"/>
      <w:r w:rsidRPr="00DF699F">
        <w:rPr>
          <w:sz w:val="24"/>
          <w:szCs w:val="24"/>
        </w:rPr>
        <w:t>lowess</w:t>
      </w:r>
      <w:proofErr w:type="spellEnd"/>
      <w:r w:rsidRPr="00DF699F">
        <w:rPr>
          <w:sz w:val="24"/>
          <w:szCs w:val="24"/>
        </w:rPr>
        <w:t xml:space="preserve"> smoother (fitting a local regression to a window of points and using the point on the fitted regression line as the value of the smooth for the time value in the middle of the window). The regression that is used is “weighted”, in that observations near the edge of the window are given less weight than observations near the centre of the window when determining the local regression line. Then a separate </w:t>
      </w:r>
      <w:proofErr w:type="spellStart"/>
      <w:r w:rsidRPr="00DF699F">
        <w:rPr>
          <w:sz w:val="24"/>
          <w:szCs w:val="24"/>
        </w:rPr>
        <w:t>lowess</w:t>
      </w:r>
      <w:proofErr w:type="spellEnd"/>
      <w:r w:rsidRPr="00DF699F">
        <w:rPr>
          <w:sz w:val="24"/>
          <w:szCs w:val="24"/>
        </w:rPr>
        <w:t xml:space="preserve"> smoother is used on each seasonal sub-series (i.e. all the January observations, all the February </w:t>
      </w:r>
      <w:proofErr w:type="gramStart"/>
      <w:r w:rsidRPr="00DF699F">
        <w:rPr>
          <w:sz w:val="24"/>
          <w:szCs w:val="24"/>
        </w:rPr>
        <w:t>observations, …)</w:t>
      </w:r>
      <w:proofErr w:type="gramEnd"/>
      <w:r w:rsidRPr="00DF699F">
        <w:rPr>
          <w:sz w:val="24"/>
          <w:szCs w:val="24"/>
        </w:rPr>
        <w:t xml:space="preserve">. The “trend and cycle” smoothed value and the appropriate “seasonal” smoothed value can be subtracted from the original observation to yield the remainder or random component for that </w:t>
      </w:r>
      <w:r w:rsidRPr="00DF699F">
        <w:rPr>
          <w:sz w:val="24"/>
          <w:szCs w:val="24"/>
        </w:rPr>
        <w:lastRenderedPageBreak/>
        <w:t xml:space="preserve">observation. </w:t>
      </w:r>
      <w:proofErr w:type="spellStart"/>
      <w:proofErr w:type="gramStart"/>
      <w:r w:rsidRPr="00DF699F">
        <w:rPr>
          <w:sz w:val="24"/>
          <w:szCs w:val="24"/>
        </w:rPr>
        <w:t>iNZight</w:t>
      </w:r>
      <w:proofErr w:type="spellEnd"/>
      <w:proofErr w:type="gramEnd"/>
      <w:r w:rsidRPr="00DF699F">
        <w:rPr>
          <w:sz w:val="24"/>
          <w:szCs w:val="24"/>
        </w:rPr>
        <w:t xml:space="preserve"> produces a plot of the decomposition that shows the original series, the seasonal component, the trend and cycle and finally, the random component. </w:t>
      </w:r>
    </w:p>
    <w:p w:rsidR="00DF699F" w:rsidRPr="00DF699F" w:rsidRDefault="00DF699F" w:rsidP="00DF699F">
      <w:pPr>
        <w:jc w:val="both"/>
        <w:rPr>
          <w:sz w:val="24"/>
          <w:szCs w:val="24"/>
        </w:rPr>
      </w:pPr>
      <w:r w:rsidRPr="00DF699F">
        <w:rPr>
          <w:sz w:val="24"/>
          <w:szCs w:val="24"/>
        </w:rPr>
        <w:t>A third option for smoothing data is exponential smoothing and it is this technique that is used in the Holt-Winters model.</w:t>
      </w:r>
    </w:p>
    <w:p w:rsidR="0004302A" w:rsidRPr="00317786" w:rsidRDefault="0004302A">
      <w:pPr>
        <w:rPr>
          <w:rFonts w:cstheme="minorHAnsi"/>
          <w:b/>
          <w:sz w:val="24"/>
          <w:szCs w:val="24"/>
        </w:rPr>
      </w:pPr>
      <w:r w:rsidRPr="00317786">
        <w:rPr>
          <w:rFonts w:cstheme="minorHAnsi"/>
          <w:b/>
          <w:sz w:val="24"/>
          <w:szCs w:val="24"/>
        </w:rPr>
        <w:t>Holt-Winters Model</w:t>
      </w:r>
    </w:p>
    <w:p w:rsidR="0004302A" w:rsidRPr="00317786" w:rsidRDefault="008A66F0">
      <w:pPr>
        <w:rPr>
          <w:rFonts w:cstheme="minorHAnsi"/>
          <w:sz w:val="24"/>
          <w:szCs w:val="24"/>
        </w:rPr>
      </w:pPr>
      <w:r w:rsidRPr="00317786">
        <w:rPr>
          <w:rFonts w:cstheme="minorHAnsi"/>
          <w:sz w:val="24"/>
          <w:szCs w:val="24"/>
        </w:rPr>
        <w:t>This model</w:t>
      </w:r>
      <w:r w:rsidR="0004302A" w:rsidRPr="00317786">
        <w:rPr>
          <w:rFonts w:cstheme="minorHAnsi"/>
          <w:sz w:val="24"/>
          <w:szCs w:val="24"/>
        </w:rPr>
        <w:t>, often referred to as a procedure, was first proposed in the e</w:t>
      </w:r>
      <w:r w:rsidR="002D2B3A" w:rsidRPr="00317786">
        <w:rPr>
          <w:rFonts w:cstheme="minorHAnsi"/>
          <w:sz w:val="24"/>
          <w:szCs w:val="24"/>
        </w:rPr>
        <w:t xml:space="preserve">arly 1960s. It uses a process </w:t>
      </w:r>
      <w:r w:rsidRPr="00317786">
        <w:rPr>
          <w:rFonts w:cstheme="minorHAnsi"/>
          <w:sz w:val="24"/>
          <w:szCs w:val="24"/>
        </w:rPr>
        <w:t xml:space="preserve">known as </w:t>
      </w:r>
      <w:r w:rsidR="0004302A" w:rsidRPr="00317786">
        <w:rPr>
          <w:rFonts w:cstheme="minorHAnsi"/>
          <w:sz w:val="24"/>
          <w:szCs w:val="24"/>
        </w:rPr>
        <w:t>exponential smoothing.</w:t>
      </w:r>
      <w:r w:rsidR="00485898" w:rsidRPr="00317786">
        <w:rPr>
          <w:rFonts w:cstheme="minorHAnsi"/>
          <w:sz w:val="24"/>
          <w:szCs w:val="24"/>
        </w:rPr>
        <w:t xml:space="preserve"> All d</w:t>
      </w:r>
      <w:r w:rsidR="00ED4642" w:rsidRPr="00317786">
        <w:rPr>
          <w:rFonts w:cstheme="minorHAnsi"/>
          <w:sz w:val="24"/>
          <w:szCs w:val="24"/>
        </w:rPr>
        <w:t>ata values in a series contribute to the calculation of the prediction model.</w:t>
      </w:r>
    </w:p>
    <w:p w:rsidR="00555CEA" w:rsidRPr="00317786" w:rsidRDefault="00555CEA">
      <w:pPr>
        <w:rPr>
          <w:rFonts w:cstheme="minorHAnsi"/>
          <w:sz w:val="24"/>
          <w:szCs w:val="24"/>
        </w:rPr>
      </w:pPr>
      <w:r w:rsidRPr="00317786">
        <w:rPr>
          <w:rFonts w:cstheme="minorHAnsi"/>
          <w:noProof/>
          <w:sz w:val="24"/>
          <w:szCs w:val="24"/>
          <w:lang w:eastAsia="en-NZ"/>
        </w:rPr>
        <w:drawing>
          <wp:inline distT="0" distB="0" distL="0" distR="0" wp14:anchorId="189A08E4" wp14:editId="6853DB35">
            <wp:extent cx="4686829"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829" cy="2590800"/>
                    </a:xfrm>
                    <a:prstGeom prst="rect">
                      <a:avLst/>
                    </a:prstGeom>
                    <a:noFill/>
                    <a:ln>
                      <a:noFill/>
                    </a:ln>
                  </pic:spPr>
                </pic:pic>
              </a:graphicData>
            </a:graphic>
          </wp:inline>
        </w:drawing>
      </w:r>
    </w:p>
    <w:p w:rsidR="00317786" w:rsidRPr="00317786" w:rsidRDefault="0004302A" w:rsidP="00ED4642">
      <w:pPr>
        <w:rPr>
          <w:rFonts w:cstheme="minorHAnsi"/>
          <w:sz w:val="24"/>
          <w:szCs w:val="24"/>
        </w:rPr>
      </w:pPr>
      <w:r w:rsidRPr="00317786">
        <w:rPr>
          <w:rFonts w:cstheme="minorHAnsi"/>
          <w:b/>
          <w:sz w:val="24"/>
          <w:szCs w:val="24"/>
        </w:rPr>
        <w:t>Exponential smoothing</w:t>
      </w:r>
      <w:r w:rsidRPr="00317786">
        <w:rPr>
          <w:rFonts w:cstheme="minorHAnsi"/>
          <w:sz w:val="24"/>
          <w:szCs w:val="24"/>
        </w:rPr>
        <w:t xml:space="preserve"> in its</w:t>
      </w:r>
      <w:r w:rsidR="002D2B3A" w:rsidRPr="00317786">
        <w:rPr>
          <w:rFonts w:cstheme="minorHAnsi"/>
          <w:sz w:val="24"/>
          <w:szCs w:val="24"/>
        </w:rPr>
        <w:t xml:space="preserve"> </w:t>
      </w:r>
      <w:r w:rsidR="00EA292C" w:rsidRPr="00317786">
        <w:rPr>
          <w:rFonts w:cstheme="minorHAnsi"/>
          <w:sz w:val="24"/>
          <w:szCs w:val="24"/>
        </w:rPr>
        <w:t xml:space="preserve">simplest </w:t>
      </w:r>
      <w:r w:rsidRPr="00317786">
        <w:rPr>
          <w:rFonts w:cstheme="minorHAnsi"/>
          <w:sz w:val="24"/>
          <w:szCs w:val="24"/>
        </w:rPr>
        <w:t>form should only be used for non-seasonal time serie</w:t>
      </w:r>
      <w:r w:rsidR="00EA292C" w:rsidRPr="00317786">
        <w:rPr>
          <w:rFonts w:cstheme="minorHAnsi"/>
          <w:sz w:val="24"/>
          <w:szCs w:val="24"/>
        </w:rPr>
        <w:t>s exhibiting a constant trend (</w:t>
      </w:r>
      <w:r w:rsidRPr="00317786">
        <w:rPr>
          <w:rFonts w:cstheme="minorHAnsi"/>
          <w:sz w:val="24"/>
          <w:szCs w:val="24"/>
        </w:rPr>
        <w:t>or what is known as a stationary t</w:t>
      </w:r>
      <w:r w:rsidR="00EA292C" w:rsidRPr="00317786">
        <w:rPr>
          <w:rFonts w:cstheme="minorHAnsi"/>
          <w:sz w:val="24"/>
          <w:szCs w:val="24"/>
        </w:rPr>
        <w:t xml:space="preserve">ime series). </w:t>
      </w:r>
      <w:r w:rsidR="00A66741" w:rsidRPr="00317786">
        <w:rPr>
          <w:rFonts w:cstheme="minorHAnsi"/>
          <w:sz w:val="24"/>
          <w:szCs w:val="24"/>
        </w:rPr>
        <w:t xml:space="preserve">It </w:t>
      </w:r>
      <w:r w:rsidR="00D96098" w:rsidRPr="00317786">
        <w:rPr>
          <w:rFonts w:cstheme="minorHAnsi"/>
          <w:sz w:val="24"/>
          <w:szCs w:val="24"/>
        </w:rPr>
        <w:t>seems a reasonable assumption to give more weight to the more recent data values and less weight to the data values from further in the past. An intuitive set of weights is the set of weights that decrease each time by a constant ratio. Strictly speaking th</w:t>
      </w:r>
      <w:r w:rsidR="00555CEA" w:rsidRPr="00317786">
        <w:rPr>
          <w:rFonts w:cstheme="minorHAnsi"/>
          <w:sz w:val="24"/>
          <w:szCs w:val="24"/>
        </w:rPr>
        <w:t>i</w:t>
      </w:r>
      <w:r w:rsidR="00D96098" w:rsidRPr="00317786">
        <w:rPr>
          <w:rFonts w:cstheme="minorHAnsi"/>
          <w:sz w:val="24"/>
          <w:szCs w:val="24"/>
        </w:rPr>
        <w:t xml:space="preserve">s implies an infinite number of past observations but in practice there will be a finite number. Such a procedure is known as </w:t>
      </w:r>
      <w:r w:rsidR="00D96098" w:rsidRPr="00317786">
        <w:rPr>
          <w:rFonts w:cstheme="minorHAnsi"/>
          <w:b/>
          <w:sz w:val="24"/>
          <w:szCs w:val="24"/>
        </w:rPr>
        <w:t>exponential smoothing</w:t>
      </w:r>
      <w:r w:rsidR="00D96098" w:rsidRPr="00317786">
        <w:rPr>
          <w:rFonts w:cstheme="minorHAnsi"/>
          <w:sz w:val="24"/>
          <w:szCs w:val="24"/>
        </w:rPr>
        <w:t xml:space="preserve"> since the</w:t>
      </w:r>
      <w:r w:rsidR="00317786">
        <w:rPr>
          <w:rFonts w:cstheme="minorHAnsi"/>
          <w:sz w:val="24"/>
          <w:szCs w:val="24"/>
        </w:rPr>
        <w:t xml:space="preserve"> </w:t>
      </w:r>
      <w:r w:rsidR="00317786" w:rsidRPr="00317786">
        <w:rPr>
          <w:rFonts w:cstheme="minorHAnsi"/>
          <w:sz w:val="24"/>
          <w:szCs w:val="24"/>
        </w:rPr>
        <w:t>weights lie on an exponential curve.</w:t>
      </w:r>
    </w:p>
    <w:p w:rsidR="00D96098" w:rsidRPr="00317786" w:rsidRDefault="00D96098" w:rsidP="00ED4642">
      <w:pPr>
        <w:jc w:val="both"/>
        <w:rPr>
          <w:rFonts w:cstheme="minorHAnsi"/>
          <w:sz w:val="24"/>
          <w:szCs w:val="24"/>
          <w:lang w:val="en-US"/>
        </w:rPr>
      </w:pPr>
    </w:p>
    <w:p w:rsidR="00D96098" w:rsidRPr="00317786" w:rsidRDefault="00D96098" w:rsidP="00ED4642">
      <w:pPr>
        <w:jc w:val="both"/>
        <w:rPr>
          <w:rFonts w:cstheme="minorHAnsi"/>
          <w:sz w:val="24"/>
          <w:szCs w:val="24"/>
          <w:lang w:val="en-US"/>
        </w:rPr>
      </w:pPr>
    </w:p>
    <w:p w:rsidR="00D96098" w:rsidRPr="00317786" w:rsidRDefault="00317786" w:rsidP="00ED4642">
      <w:pPr>
        <w:jc w:val="both"/>
        <w:rPr>
          <w:rFonts w:cstheme="minorHAnsi"/>
          <w:sz w:val="24"/>
          <w:szCs w:val="24"/>
          <w:lang w:val="en-US"/>
        </w:rPr>
      </w:pPr>
      <w:r w:rsidRPr="00317786">
        <w:rPr>
          <w:rFonts w:cstheme="minorHAnsi"/>
          <w:noProof/>
          <w:sz w:val="24"/>
          <w:szCs w:val="24"/>
          <w:lang w:eastAsia="en-NZ"/>
        </w:rPr>
        <w:lastRenderedPageBreak/>
        <w:drawing>
          <wp:inline distT="0" distB="0" distL="0" distR="0" wp14:anchorId="740D6BEC" wp14:editId="41F23D9C">
            <wp:extent cx="2105025" cy="195349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nentiallyDecreasingFunction_1000.gif"/>
                    <pic:cNvPicPr/>
                  </pic:nvPicPr>
                  <pic:blipFill>
                    <a:blip r:embed="rId9">
                      <a:extLst>
                        <a:ext uri="{28A0092B-C50C-407E-A947-70E740481C1C}">
                          <a14:useLocalDpi xmlns:a14="http://schemas.microsoft.com/office/drawing/2010/main" val="0"/>
                        </a:ext>
                      </a:extLst>
                    </a:blip>
                    <a:stretch>
                      <a:fillRect/>
                    </a:stretch>
                  </pic:blipFill>
                  <pic:spPr>
                    <a:xfrm>
                      <a:off x="0" y="0"/>
                      <a:ext cx="2159195" cy="2003763"/>
                    </a:xfrm>
                    <a:prstGeom prst="rect">
                      <a:avLst/>
                    </a:prstGeom>
                  </pic:spPr>
                </pic:pic>
              </a:graphicData>
            </a:graphic>
          </wp:inline>
        </w:drawing>
      </w:r>
    </w:p>
    <w:p w:rsidR="00D96098" w:rsidRPr="00317786" w:rsidRDefault="00D96098" w:rsidP="00ED4642">
      <w:pPr>
        <w:jc w:val="both"/>
        <w:rPr>
          <w:rFonts w:cstheme="minorHAnsi"/>
          <w:sz w:val="24"/>
          <w:szCs w:val="24"/>
          <w:lang w:val="en-US"/>
        </w:rPr>
      </w:pPr>
    </w:p>
    <w:p w:rsidR="00D96098" w:rsidRPr="00317786" w:rsidRDefault="00D96098" w:rsidP="00ED4642">
      <w:pPr>
        <w:jc w:val="both"/>
        <w:rPr>
          <w:rFonts w:cstheme="minorHAnsi"/>
          <w:sz w:val="24"/>
          <w:szCs w:val="24"/>
          <w:lang w:val="en-US"/>
        </w:rPr>
      </w:pPr>
    </w:p>
    <w:p w:rsidR="00ED4642" w:rsidRPr="00317786" w:rsidRDefault="00ED4642" w:rsidP="00ED4642">
      <w:pPr>
        <w:jc w:val="both"/>
        <w:rPr>
          <w:rFonts w:cstheme="minorHAnsi"/>
          <w:sz w:val="24"/>
          <w:szCs w:val="24"/>
          <w:lang w:val="en-US"/>
        </w:rPr>
      </w:pPr>
      <w:r w:rsidRPr="00317786">
        <w:rPr>
          <w:rFonts w:cstheme="minorHAnsi"/>
          <w:sz w:val="24"/>
          <w:szCs w:val="24"/>
          <w:lang w:val="en-US"/>
        </w:rPr>
        <w:t xml:space="preserve">If the smoothed series is denoted by </w:t>
      </w:r>
      <w:r w:rsidRPr="00317786">
        <w:rPr>
          <w:rFonts w:cstheme="minorHAnsi"/>
          <w:i/>
          <w:iCs/>
          <w:sz w:val="24"/>
          <w:szCs w:val="24"/>
          <w:lang w:val="en-US"/>
        </w:rPr>
        <w:t>S</w:t>
      </w:r>
      <w:r w:rsidRPr="00317786">
        <w:rPr>
          <w:rFonts w:cstheme="minorHAnsi"/>
          <w:i/>
          <w:iCs/>
          <w:sz w:val="24"/>
          <w:szCs w:val="24"/>
          <w:vertAlign w:val="subscript"/>
          <w:lang w:val="en-US"/>
        </w:rPr>
        <w:t>t</w:t>
      </w:r>
      <w:r w:rsidRPr="00317786">
        <w:rPr>
          <w:rFonts w:cstheme="minorHAnsi"/>
          <w:sz w:val="24"/>
          <w:szCs w:val="24"/>
          <w:lang w:val="en-US"/>
        </w:rPr>
        <w:t xml:space="preserve"> </w:t>
      </w:r>
    </w:p>
    <w:p w:rsidR="00ED4642" w:rsidRPr="00317786" w:rsidRDefault="00ED4642" w:rsidP="00ED4642">
      <w:pPr>
        <w:rPr>
          <w:rFonts w:cstheme="minorHAnsi"/>
          <w:sz w:val="24"/>
          <w:szCs w:val="24"/>
          <w:lang w:val="en-US"/>
        </w:rPr>
      </w:pPr>
      <w:r w:rsidRPr="00317786">
        <w:rPr>
          <w:rFonts w:cstheme="minorHAnsi"/>
          <w:i/>
          <w:iCs/>
          <w:sz w:val="24"/>
          <w:szCs w:val="24"/>
          <w:lang w:val="en-US"/>
        </w:rPr>
        <w:sym w:font="Symbol" w:char="0061"/>
      </w:r>
      <w:r w:rsidRPr="00317786">
        <w:rPr>
          <w:rFonts w:cstheme="minorHAnsi"/>
          <w:sz w:val="24"/>
          <w:szCs w:val="24"/>
          <w:lang w:val="en-US"/>
        </w:rPr>
        <w:t xml:space="preserve"> </w:t>
      </w:r>
      <w:r w:rsidR="00317786">
        <w:rPr>
          <w:rFonts w:cstheme="minorHAnsi"/>
          <w:sz w:val="24"/>
          <w:szCs w:val="24"/>
          <w:lang w:val="en-US"/>
        </w:rPr>
        <w:t xml:space="preserve"> </w:t>
      </w:r>
      <w:proofErr w:type="gramStart"/>
      <w:r w:rsidRPr="00317786">
        <w:rPr>
          <w:rFonts w:cstheme="minorHAnsi"/>
          <w:sz w:val="24"/>
          <w:szCs w:val="24"/>
          <w:lang w:val="en-US"/>
        </w:rPr>
        <w:t>denotes</w:t>
      </w:r>
      <w:proofErr w:type="gramEnd"/>
      <w:r w:rsidRPr="00317786">
        <w:rPr>
          <w:rFonts w:cstheme="minorHAnsi"/>
          <w:sz w:val="24"/>
          <w:szCs w:val="24"/>
          <w:lang w:val="en-US"/>
        </w:rPr>
        <w:t xml:space="preserve"> the smoothing parameter, the exponential smoothing constant, </w:t>
      </w:r>
      <w:r w:rsidRPr="00317786">
        <w:rPr>
          <w:rFonts w:cstheme="minorHAnsi"/>
          <w:position w:val="-6"/>
          <w:sz w:val="24"/>
          <w:szCs w:val="24"/>
          <w:lang w:val="en-US"/>
        </w:rPr>
        <w:object w:dxaOrig="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4.25pt" o:ole="">
            <v:imagedata r:id="rId10" o:title=""/>
          </v:shape>
          <o:OLEObject Type="Embed" ProgID="Equation.3" ShapeID="_x0000_i1025" DrawAspect="Content" ObjectID="_1416135815" r:id="rId11"/>
        </w:object>
      </w:r>
    </w:p>
    <w:p w:rsidR="00ED4642" w:rsidRPr="00317786" w:rsidRDefault="00ED4642" w:rsidP="00ED4642">
      <w:pPr>
        <w:rPr>
          <w:rFonts w:cstheme="minorHAnsi"/>
          <w:sz w:val="24"/>
          <w:szCs w:val="24"/>
          <w:lang w:val="en-US"/>
        </w:rPr>
      </w:pPr>
      <w:r w:rsidRPr="00317786">
        <w:rPr>
          <w:rFonts w:cstheme="minorHAnsi"/>
          <w:sz w:val="24"/>
          <w:szCs w:val="24"/>
          <w:lang w:val="en-US"/>
        </w:rPr>
        <w:t xml:space="preserve">The smoothed series is given by: </w:t>
      </w:r>
      <w:r w:rsidRPr="00317786">
        <w:rPr>
          <w:rFonts w:cstheme="minorHAnsi"/>
          <w:i/>
          <w:iCs/>
          <w:sz w:val="24"/>
          <w:szCs w:val="24"/>
          <w:lang w:val="en-US"/>
        </w:rPr>
        <w:t>S</w:t>
      </w:r>
      <w:r w:rsidRPr="00317786">
        <w:rPr>
          <w:rFonts w:cstheme="minorHAnsi"/>
          <w:i/>
          <w:iCs/>
          <w:sz w:val="24"/>
          <w:szCs w:val="24"/>
          <w:vertAlign w:val="subscript"/>
          <w:lang w:val="en-US"/>
        </w:rPr>
        <w:t>t</w:t>
      </w:r>
      <w:r w:rsidRPr="00317786">
        <w:rPr>
          <w:rFonts w:cstheme="minorHAnsi"/>
          <w:i/>
          <w:iCs/>
          <w:sz w:val="24"/>
          <w:szCs w:val="24"/>
          <w:lang w:val="en-US"/>
        </w:rPr>
        <w:t xml:space="preserve"> </w:t>
      </w:r>
      <w:r w:rsidRPr="00317786">
        <w:rPr>
          <w:rFonts w:cstheme="minorHAnsi"/>
          <w:sz w:val="24"/>
          <w:szCs w:val="24"/>
          <w:lang w:val="en-US"/>
        </w:rPr>
        <w:t>=</w:t>
      </w:r>
      <w:r w:rsidRPr="00317786">
        <w:rPr>
          <w:rFonts w:cstheme="minorHAnsi"/>
          <w:i/>
          <w:iCs/>
          <w:sz w:val="24"/>
          <w:szCs w:val="24"/>
          <w:lang w:val="en-US"/>
        </w:rPr>
        <w:t xml:space="preserve"> </w:t>
      </w:r>
      <w:r w:rsidRPr="00317786">
        <w:rPr>
          <w:rFonts w:cstheme="minorHAnsi"/>
          <w:i/>
          <w:iCs/>
          <w:sz w:val="24"/>
          <w:szCs w:val="24"/>
          <w:lang w:val="en-US"/>
        </w:rPr>
        <w:sym w:font="Symbol" w:char="0061"/>
      </w:r>
      <w:r w:rsidRPr="00317786">
        <w:rPr>
          <w:rFonts w:cstheme="minorHAnsi"/>
          <w:i/>
          <w:iCs/>
          <w:sz w:val="24"/>
          <w:szCs w:val="24"/>
          <w:lang w:val="en-US"/>
        </w:rPr>
        <w:t xml:space="preserve"> </w:t>
      </w:r>
      <w:proofErr w:type="spellStart"/>
      <w:r w:rsidRPr="00317786">
        <w:rPr>
          <w:rFonts w:cstheme="minorHAnsi"/>
          <w:i/>
          <w:iCs/>
          <w:sz w:val="24"/>
          <w:szCs w:val="24"/>
          <w:lang w:val="en-US"/>
        </w:rPr>
        <w:t>y</w:t>
      </w:r>
      <w:r w:rsidRPr="00317786">
        <w:rPr>
          <w:rFonts w:cstheme="minorHAnsi"/>
          <w:i/>
          <w:iCs/>
          <w:sz w:val="24"/>
          <w:szCs w:val="24"/>
          <w:vertAlign w:val="subscript"/>
          <w:lang w:val="en-US"/>
        </w:rPr>
        <w:t>t</w:t>
      </w:r>
      <w:proofErr w:type="spellEnd"/>
      <w:r w:rsidRPr="00317786">
        <w:rPr>
          <w:rFonts w:cstheme="minorHAnsi"/>
          <w:i/>
          <w:iCs/>
          <w:sz w:val="24"/>
          <w:szCs w:val="24"/>
          <w:lang w:val="en-US"/>
        </w:rPr>
        <w:t xml:space="preserve"> + </w:t>
      </w:r>
      <w:r w:rsidRPr="00317786">
        <w:rPr>
          <w:rFonts w:cstheme="minorHAnsi"/>
          <w:sz w:val="24"/>
          <w:szCs w:val="24"/>
          <w:lang w:val="en-US"/>
        </w:rPr>
        <w:t xml:space="preserve">(1 </w:t>
      </w:r>
      <w:r w:rsidRPr="00317786">
        <w:rPr>
          <w:rFonts w:cstheme="minorHAnsi"/>
          <w:i/>
          <w:iCs/>
          <w:sz w:val="24"/>
          <w:szCs w:val="24"/>
          <w:lang w:val="en-US"/>
        </w:rPr>
        <w:t xml:space="preserve">- </w:t>
      </w:r>
      <w:r w:rsidRPr="00317786">
        <w:rPr>
          <w:rFonts w:cstheme="minorHAnsi"/>
          <w:i/>
          <w:iCs/>
          <w:sz w:val="24"/>
          <w:szCs w:val="24"/>
          <w:lang w:val="en-US"/>
        </w:rPr>
        <w:sym w:font="Symbol" w:char="0061"/>
      </w:r>
      <w:proofErr w:type="gramStart"/>
      <w:r w:rsidRPr="00317786">
        <w:rPr>
          <w:rFonts w:cstheme="minorHAnsi"/>
          <w:sz w:val="24"/>
          <w:szCs w:val="24"/>
          <w:lang w:val="en-US"/>
        </w:rPr>
        <w:t>)</w:t>
      </w:r>
      <w:r w:rsidRPr="00317786">
        <w:rPr>
          <w:rFonts w:cstheme="minorHAnsi"/>
          <w:i/>
          <w:iCs/>
          <w:sz w:val="24"/>
          <w:szCs w:val="24"/>
          <w:lang w:val="en-US"/>
        </w:rPr>
        <w:t>S</w:t>
      </w:r>
      <w:r w:rsidRPr="00317786">
        <w:rPr>
          <w:rFonts w:cstheme="minorHAnsi"/>
          <w:i/>
          <w:iCs/>
          <w:sz w:val="24"/>
          <w:szCs w:val="24"/>
          <w:vertAlign w:val="subscript"/>
          <w:lang w:val="en-US"/>
        </w:rPr>
        <w:t>t</w:t>
      </w:r>
      <w:proofErr w:type="gramEnd"/>
      <w:r w:rsidRPr="00317786">
        <w:rPr>
          <w:rFonts w:cstheme="minorHAnsi"/>
          <w:i/>
          <w:iCs/>
          <w:sz w:val="24"/>
          <w:szCs w:val="24"/>
          <w:vertAlign w:val="subscript"/>
          <w:lang w:val="en-US"/>
        </w:rPr>
        <w:t>-</w:t>
      </w:r>
      <w:r w:rsidRPr="00317786">
        <w:rPr>
          <w:rFonts w:cstheme="minorHAnsi"/>
          <w:sz w:val="24"/>
          <w:szCs w:val="24"/>
          <w:vertAlign w:val="subscript"/>
          <w:lang w:val="en-US"/>
        </w:rPr>
        <w:t>1</w:t>
      </w:r>
    </w:p>
    <w:p w:rsidR="00ED4642" w:rsidRPr="00317786" w:rsidRDefault="00ED4642" w:rsidP="00ED4642">
      <w:pPr>
        <w:rPr>
          <w:rFonts w:cstheme="minorHAnsi"/>
          <w:sz w:val="24"/>
          <w:szCs w:val="24"/>
          <w:vertAlign w:val="subscript"/>
          <w:lang w:val="en-US"/>
        </w:rPr>
      </w:pPr>
      <w:proofErr w:type="gramStart"/>
      <w:r w:rsidRPr="00317786">
        <w:rPr>
          <w:rFonts w:cstheme="minorHAnsi"/>
          <w:sz w:val="24"/>
          <w:szCs w:val="24"/>
          <w:lang w:val="en-US"/>
        </w:rPr>
        <w:t>where</w:t>
      </w:r>
      <w:proofErr w:type="gramEnd"/>
      <w:r w:rsidRPr="00317786">
        <w:rPr>
          <w:rFonts w:cstheme="minorHAnsi"/>
          <w:sz w:val="24"/>
          <w:szCs w:val="24"/>
          <w:lang w:val="en-US"/>
        </w:rPr>
        <w:t xml:space="preserve"> </w:t>
      </w:r>
      <w:r w:rsidRPr="00317786">
        <w:rPr>
          <w:rFonts w:cstheme="minorHAnsi"/>
          <w:i/>
          <w:iCs/>
          <w:sz w:val="24"/>
          <w:szCs w:val="24"/>
          <w:lang w:val="en-US"/>
        </w:rPr>
        <w:t>S</w:t>
      </w:r>
      <w:r w:rsidRPr="00317786">
        <w:rPr>
          <w:rFonts w:cstheme="minorHAnsi"/>
          <w:sz w:val="24"/>
          <w:szCs w:val="24"/>
          <w:vertAlign w:val="subscript"/>
          <w:lang w:val="en-US"/>
        </w:rPr>
        <w:t>1</w:t>
      </w:r>
      <w:r w:rsidRPr="00317786">
        <w:rPr>
          <w:rFonts w:cstheme="minorHAnsi"/>
          <w:sz w:val="24"/>
          <w:szCs w:val="24"/>
          <w:lang w:val="en-US"/>
        </w:rPr>
        <w:t xml:space="preserve"> = </w:t>
      </w:r>
      <w:r w:rsidRPr="00317786">
        <w:rPr>
          <w:rFonts w:cstheme="minorHAnsi"/>
          <w:i/>
          <w:iCs/>
          <w:sz w:val="24"/>
          <w:szCs w:val="24"/>
          <w:lang w:val="en-US"/>
        </w:rPr>
        <w:t>y</w:t>
      </w:r>
      <w:r w:rsidRPr="00317786">
        <w:rPr>
          <w:rFonts w:cstheme="minorHAnsi"/>
          <w:sz w:val="24"/>
          <w:szCs w:val="24"/>
          <w:vertAlign w:val="subscript"/>
          <w:lang w:val="en-US"/>
        </w:rPr>
        <w:t>1</w:t>
      </w:r>
    </w:p>
    <w:p w:rsidR="00ED4642" w:rsidRPr="00317786" w:rsidRDefault="00ED4642" w:rsidP="00ED4642">
      <w:pPr>
        <w:rPr>
          <w:rFonts w:cstheme="minorHAnsi"/>
          <w:sz w:val="24"/>
          <w:szCs w:val="24"/>
          <w:lang w:val="en-US"/>
        </w:rPr>
      </w:pPr>
      <w:r w:rsidRPr="00317786">
        <w:rPr>
          <w:rFonts w:cstheme="minorHAnsi"/>
          <w:sz w:val="24"/>
          <w:szCs w:val="24"/>
          <w:lang w:val="en-US"/>
        </w:rPr>
        <w:t xml:space="preserve">The smaller the value </w:t>
      </w:r>
      <w:proofErr w:type="gramStart"/>
      <w:r w:rsidRPr="00317786">
        <w:rPr>
          <w:rFonts w:cstheme="minorHAnsi"/>
          <w:sz w:val="24"/>
          <w:szCs w:val="24"/>
          <w:lang w:val="en-US"/>
        </w:rPr>
        <w:t>of</w:t>
      </w:r>
      <w:r w:rsidRPr="00317786">
        <w:rPr>
          <w:rFonts w:cstheme="minorHAnsi"/>
          <w:i/>
          <w:iCs/>
          <w:sz w:val="24"/>
          <w:szCs w:val="24"/>
          <w:lang w:val="en-US"/>
        </w:rPr>
        <w:t xml:space="preserve"> </w:t>
      </w:r>
      <w:proofErr w:type="gramEnd"/>
      <w:r w:rsidRPr="00317786">
        <w:rPr>
          <w:rFonts w:cstheme="minorHAnsi"/>
          <w:i/>
          <w:iCs/>
          <w:sz w:val="24"/>
          <w:szCs w:val="24"/>
          <w:lang w:val="en-US"/>
        </w:rPr>
        <w:sym w:font="Symbol" w:char="0061"/>
      </w:r>
      <w:r w:rsidRPr="00317786">
        <w:rPr>
          <w:rFonts w:cstheme="minorHAnsi"/>
          <w:sz w:val="24"/>
          <w:szCs w:val="24"/>
          <w:lang w:val="en-US"/>
        </w:rPr>
        <w:t>, the smoother the resulting series.</w:t>
      </w:r>
    </w:p>
    <w:p w:rsidR="00ED4642" w:rsidRPr="00317786" w:rsidRDefault="00ED4642" w:rsidP="00ED4642">
      <w:pPr>
        <w:rPr>
          <w:rFonts w:cstheme="minorHAnsi"/>
          <w:sz w:val="24"/>
          <w:szCs w:val="24"/>
          <w:lang w:val="en-US"/>
        </w:rPr>
      </w:pPr>
      <w:r w:rsidRPr="00317786">
        <w:rPr>
          <w:rFonts w:cstheme="minorHAnsi"/>
          <w:sz w:val="24"/>
          <w:szCs w:val="24"/>
          <w:lang w:val="en-US"/>
        </w:rPr>
        <w:t xml:space="preserve">It can be shown that: </w:t>
      </w:r>
      <w:r w:rsidRPr="00317786">
        <w:rPr>
          <w:rFonts w:cstheme="minorHAnsi"/>
          <w:i/>
          <w:iCs/>
          <w:sz w:val="24"/>
          <w:szCs w:val="24"/>
          <w:lang w:val="en-US"/>
        </w:rPr>
        <w:t>S</w:t>
      </w:r>
      <w:r w:rsidRPr="00317786">
        <w:rPr>
          <w:rFonts w:cstheme="minorHAnsi"/>
          <w:i/>
          <w:iCs/>
          <w:sz w:val="24"/>
          <w:szCs w:val="24"/>
          <w:vertAlign w:val="subscript"/>
          <w:lang w:val="en-US"/>
        </w:rPr>
        <w:t>t</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 </w:t>
      </w:r>
      <w:proofErr w:type="spellStart"/>
      <w:r w:rsidRPr="00317786">
        <w:rPr>
          <w:rFonts w:cstheme="minorHAnsi"/>
          <w:i/>
          <w:iCs/>
          <w:sz w:val="24"/>
          <w:szCs w:val="24"/>
          <w:lang w:val="en-US"/>
        </w:rPr>
        <w:t>y</w:t>
      </w:r>
      <w:r w:rsidRPr="00317786">
        <w:rPr>
          <w:rFonts w:cstheme="minorHAnsi"/>
          <w:i/>
          <w:iCs/>
          <w:sz w:val="24"/>
          <w:szCs w:val="24"/>
          <w:vertAlign w:val="subscript"/>
          <w:lang w:val="en-US"/>
        </w:rPr>
        <w:t>t</w:t>
      </w:r>
      <w:proofErr w:type="spellEnd"/>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(1 </w:t>
      </w:r>
      <w:proofErr w:type="gramStart"/>
      <w:r w:rsidRPr="00317786">
        <w:rPr>
          <w:rFonts w:cstheme="minorHAnsi"/>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lang w:val="en-US"/>
        </w:rPr>
        <w:t>y</w:t>
      </w:r>
      <w:r w:rsidRPr="00317786">
        <w:rPr>
          <w:rFonts w:cstheme="minorHAnsi"/>
          <w:i/>
          <w:iCs/>
          <w:sz w:val="24"/>
          <w:szCs w:val="24"/>
          <w:vertAlign w:val="subscript"/>
          <w:lang w:val="en-US"/>
        </w:rPr>
        <w:t>t</w:t>
      </w:r>
      <w:proofErr w:type="gramEnd"/>
      <w:r w:rsidRPr="00317786">
        <w:rPr>
          <w:rFonts w:cstheme="minorHAnsi"/>
          <w:i/>
          <w:iCs/>
          <w:sz w:val="24"/>
          <w:szCs w:val="24"/>
          <w:vertAlign w:val="subscript"/>
          <w:lang w:val="en-US"/>
        </w:rPr>
        <w:t>-</w:t>
      </w:r>
      <w:r w:rsidRPr="00317786">
        <w:rPr>
          <w:rFonts w:cstheme="minorHAnsi"/>
          <w:sz w:val="24"/>
          <w:szCs w:val="24"/>
          <w:vertAlign w:val="subscript"/>
          <w:lang w:val="en-US"/>
        </w:rPr>
        <w:t>1</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(1 </w:t>
      </w:r>
      <w:r w:rsidRPr="00317786">
        <w:rPr>
          <w:rFonts w:cstheme="minorHAnsi"/>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sz w:val="24"/>
          <w:szCs w:val="24"/>
          <w:vertAlign w:val="superscript"/>
          <w:lang w:val="en-US"/>
        </w:rPr>
        <w:t>2</w:t>
      </w:r>
      <w:r w:rsidRPr="00317786">
        <w:rPr>
          <w:rFonts w:cstheme="minorHAnsi"/>
          <w:i/>
          <w:iCs/>
          <w:sz w:val="24"/>
          <w:szCs w:val="24"/>
          <w:lang w:val="en-US"/>
        </w:rPr>
        <w:t>y</w:t>
      </w:r>
      <w:r w:rsidRPr="00317786">
        <w:rPr>
          <w:rFonts w:cstheme="minorHAnsi"/>
          <w:i/>
          <w:iCs/>
          <w:sz w:val="24"/>
          <w:szCs w:val="24"/>
          <w:vertAlign w:val="subscript"/>
          <w:lang w:val="en-US"/>
        </w:rPr>
        <w:t>t</w:t>
      </w:r>
      <w:r w:rsidRPr="00317786">
        <w:rPr>
          <w:rFonts w:cstheme="minorHAnsi"/>
          <w:sz w:val="24"/>
          <w:szCs w:val="24"/>
          <w:vertAlign w:val="subscript"/>
          <w:lang w:val="en-US"/>
        </w:rPr>
        <w:t xml:space="preserve">-2 </w:t>
      </w:r>
      <w:r w:rsidRPr="00317786">
        <w:rPr>
          <w:rFonts w:cstheme="minorHAnsi"/>
          <w:sz w:val="24"/>
          <w:szCs w:val="24"/>
          <w:lang w:val="en-US"/>
        </w:rPr>
        <w:t xml:space="preserve">+ …+ (1 </w:t>
      </w:r>
      <w:r w:rsidRPr="00317786">
        <w:rPr>
          <w:rFonts w:cstheme="minorHAnsi"/>
          <w:sz w:val="24"/>
          <w:szCs w:val="24"/>
          <w:lang w:val="fr-FR"/>
        </w:rPr>
        <w:t></w:t>
      </w:r>
      <w:r w:rsidRPr="00317786">
        <w:rPr>
          <w:rFonts w:cstheme="minorHAnsi"/>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vertAlign w:val="superscript"/>
          <w:lang w:val="en-US"/>
        </w:rPr>
        <w:t>t</w:t>
      </w:r>
      <w:r w:rsidRPr="00317786">
        <w:rPr>
          <w:rFonts w:cstheme="minorHAnsi"/>
          <w:sz w:val="24"/>
          <w:szCs w:val="24"/>
          <w:vertAlign w:val="superscript"/>
          <w:lang w:val="en-US"/>
        </w:rPr>
        <w:t>-1</w:t>
      </w:r>
      <w:r w:rsidRPr="00317786">
        <w:rPr>
          <w:rFonts w:cstheme="minorHAnsi"/>
          <w:i/>
          <w:iCs/>
          <w:sz w:val="24"/>
          <w:szCs w:val="24"/>
          <w:lang w:val="en-US"/>
        </w:rPr>
        <w:t xml:space="preserve"> y</w:t>
      </w:r>
      <w:r w:rsidRPr="00317786">
        <w:rPr>
          <w:rFonts w:cstheme="minorHAnsi"/>
          <w:sz w:val="24"/>
          <w:szCs w:val="24"/>
          <w:vertAlign w:val="subscript"/>
          <w:lang w:val="en-US"/>
        </w:rPr>
        <w:t>1</w:t>
      </w:r>
    </w:p>
    <w:p w:rsidR="00ED4642" w:rsidRPr="00317786" w:rsidRDefault="00ED4642" w:rsidP="00ED4642">
      <w:pPr>
        <w:rPr>
          <w:rFonts w:cstheme="minorHAnsi"/>
          <w:sz w:val="24"/>
          <w:szCs w:val="24"/>
          <w:lang w:val="en-US"/>
        </w:rPr>
      </w:pPr>
      <w:r w:rsidRPr="00317786">
        <w:rPr>
          <w:rFonts w:cstheme="minorHAnsi"/>
          <w:sz w:val="24"/>
          <w:szCs w:val="24"/>
          <w:lang w:val="en-US"/>
        </w:rPr>
        <w:t>Consider the following Time Series:</w:t>
      </w:r>
    </w:p>
    <w:p w:rsidR="00ED4642" w:rsidRPr="00317786" w:rsidRDefault="00ED4642" w:rsidP="00ED4642">
      <w:pPr>
        <w:rPr>
          <w:rFonts w:cstheme="minorHAnsi"/>
          <w:sz w:val="24"/>
          <w:szCs w:val="24"/>
          <w:lang w:val="en-US"/>
        </w:rPr>
      </w:pPr>
      <w:proofErr w:type="gramStart"/>
      <w:r w:rsidRPr="00317786">
        <w:rPr>
          <w:rFonts w:cstheme="minorHAnsi"/>
          <w:sz w:val="24"/>
          <w:szCs w:val="24"/>
          <w:lang w:val="en-US"/>
        </w:rPr>
        <w:t>14  24</w:t>
      </w:r>
      <w:proofErr w:type="gramEnd"/>
      <w:r w:rsidRPr="00317786">
        <w:rPr>
          <w:rFonts w:cstheme="minorHAnsi"/>
          <w:sz w:val="24"/>
          <w:szCs w:val="24"/>
          <w:lang w:val="en-US"/>
        </w:rPr>
        <w:t xml:space="preserve">  5  18  10  17  23  17  23 …</w:t>
      </w:r>
    </w:p>
    <w:p w:rsidR="00ED4642" w:rsidRPr="00317786" w:rsidRDefault="00ED4642" w:rsidP="00ED4642">
      <w:pPr>
        <w:rPr>
          <w:rFonts w:cstheme="minorHAnsi"/>
          <w:sz w:val="24"/>
          <w:szCs w:val="24"/>
          <w:lang w:val="en-US"/>
        </w:rPr>
      </w:pPr>
      <w:r w:rsidRPr="00317786">
        <w:rPr>
          <w:rFonts w:cstheme="minorHAnsi"/>
          <w:sz w:val="24"/>
          <w:szCs w:val="24"/>
          <w:lang w:val="en-US"/>
        </w:rPr>
        <w:t xml:space="preserve">Using the formulae above, with an exponential smoothing constant, </w:t>
      </w:r>
      <w:r w:rsidRPr="00317786">
        <w:rPr>
          <w:rFonts w:cstheme="minorHAnsi"/>
          <w:i/>
          <w:iCs/>
          <w:sz w:val="24"/>
          <w:szCs w:val="24"/>
          <w:lang w:val="en-US"/>
        </w:rPr>
        <w:sym w:font="Symbol" w:char="0061"/>
      </w:r>
      <w:r w:rsidRPr="00317786">
        <w:rPr>
          <w:rFonts w:cstheme="minorHAnsi"/>
          <w:sz w:val="24"/>
          <w:szCs w:val="24"/>
          <w:lang w:val="en-US"/>
        </w:rPr>
        <w:t xml:space="preserve"> = 0.1</w:t>
      </w:r>
    </w:p>
    <w:p w:rsidR="00ED4642" w:rsidRPr="00317786" w:rsidRDefault="00ED4642" w:rsidP="00ED4642">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1</w:t>
      </w:r>
      <w:r w:rsidRPr="00317786">
        <w:rPr>
          <w:rFonts w:cstheme="minorHAnsi"/>
          <w:sz w:val="24"/>
          <w:szCs w:val="24"/>
          <w:lang w:val="en-US"/>
        </w:rPr>
        <w:t xml:space="preserve"> = </w:t>
      </w:r>
      <w:r w:rsidRPr="00317786">
        <w:rPr>
          <w:rFonts w:cstheme="minorHAnsi"/>
          <w:i/>
          <w:iCs/>
          <w:sz w:val="24"/>
          <w:szCs w:val="24"/>
          <w:lang w:val="en-US"/>
        </w:rPr>
        <w:t>y</w:t>
      </w:r>
      <w:r w:rsidRPr="00317786">
        <w:rPr>
          <w:rFonts w:cstheme="minorHAnsi"/>
          <w:sz w:val="24"/>
          <w:szCs w:val="24"/>
          <w:vertAlign w:val="subscript"/>
          <w:lang w:val="en-US"/>
        </w:rPr>
        <w:t>1</w:t>
      </w:r>
      <w:r w:rsidRPr="00317786">
        <w:rPr>
          <w:rFonts w:cstheme="minorHAnsi"/>
          <w:sz w:val="24"/>
          <w:szCs w:val="24"/>
          <w:lang w:val="en-US"/>
        </w:rPr>
        <w:t xml:space="preserve"> = 14</w:t>
      </w:r>
    </w:p>
    <w:p w:rsidR="00ED4642" w:rsidRPr="00317786" w:rsidRDefault="00ED4642" w:rsidP="00ED4642">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2</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i/>
          <w:iCs/>
          <w:sz w:val="24"/>
          <w:szCs w:val="24"/>
          <w:lang w:val="en-US"/>
        </w:rPr>
        <w:t xml:space="preserve"> y</w:t>
      </w:r>
      <w:r w:rsidRPr="00317786">
        <w:rPr>
          <w:rFonts w:cstheme="minorHAnsi"/>
          <w:sz w:val="24"/>
          <w:szCs w:val="24"/>
          <w:vertAlign w:val="subscript"/>
          <w:lang w:val="en-US"/>
        </w:rPr>
        <w:t>2</w:t>
      </w:r>
      <w:r w:rsidRPr="00317786">
        <w:rPr>
          <w:rFonts w:cstheme="minorHAnsi"/>
          <w:sz w:val="24"/>
          <w:szCs w:val="24"/>
          <w:lang w:val="en-US"/>
        </w:rPr>
        <w:t xml:space="preserve"> + (1 - </w:t>
      </w:r>
      <w:r w:rsidRPr="00317786">
        <w:rPr>
          <w:rFonts w:cstheme="minorHAnsi"/>
          <w:i/>
          <w:iCs/>
          <w:sz w:val="24"/>
          <w:szCs w:val="24"/>
          <w:lang w:val="en-US"/>
        </w:rPr>
        <w:sym w:font="Symbol" w:char="0061"/>
      </w:r>
      <w:proofErr w:type="gramStart"/>
      <w:r w:rsidRPr="00317786">
        <w:rPr>
          <w:rFonts w:cstheme="minorHAnsi"/>
          <w:sz w:val="24"/>
          <w:szCs w:val="24"/>
          <w:lang w:val="en-US"/>
        </w:rPr>
        <w:t>)</w:t>
      </w:r>
      <w:r w:rsidRPr="00317786">
        <w:rPr>
          <w:rFonts w:cstheme="minorHAnsi"/>
          <w:i/>
          <w:iCs/>
          <w:sz w:val="24"/>
          <w:szCs w:val="24"/>
          <w:lang w:val="en-US"/>
        </w:rPr>
        <w:t>S</w:t>
      </w:r>
      <w:r w:rsidRPr="00317786">
        <w:rPr>
          <w:rFonts w:cstheme="minorHAnsi"/>
          <w:sz w:val="24"/>
          <w:szCs w:val="24"/>
          <w:vertAlign w:val="subscript"/>
          <w:lang w:val="en-US"/>
        </w:rPr>
        <w:t>1</w:t>
      </w:r>
      <w:proofErr w:type="gramEnd"/>
      <w:r w:rsidRPr="00317786">
        <w:rPr>
          <w:rFonts w:cstheme="minorHAnsi"/>
          <w:sz w:val="24"/>
          <w:szCs w:val="24"/>
          <w:lang w:val="en-US"/>
        </w:rPr>
        <w:t xml:space="preserve"> = 0.1(24) + 0.9(14) = 15</w:t>
      </w:r>
    </w:p>
    <w:p w:rsidR="00ED4642" w:rsidRPr="00317786" w:rsidRDefault="00ED4642" w:rsidP="00ED4642">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3</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 </w:t>
      </w:r>
      <w:r w:rsidRPr="00317786">
        <w:rPr>
          <w:rFonts w:cstheme="minorHAnsi"/>
          <w:i/>
          <w:iCs/>
          <w:sz w:val="24"/>
          <w:szCs w:val="24"/>
          <w:lang w:val="en-US"/>
        </w:rPr>
        <w:t>y</w:t>
      </w:r>
      <w:r w:rsidRPr="00317786">
        <w:rPr>
          <w:rFonts w:cstheme="minorHAnsi"/>
          <w:sz w:val="24"/>
          <w:szCs w:val="24"/>
          <w:vertAlign w:val="subscript"/>
          <w:lang w:val="en-US"/>
        </w:rPr>
        <w:t>3</w:t>
      </w:r>
      <w:r w:rsidRPr="00317786">
        <w:rPr>
          <w:rFonts w:cstheme="minorHAnsi"/>
          <w:sz w:val="24"/>
          <w:szCs w:val="24"/>
          <w:lang w:val="en-US"/>
        </w:rPr>
        <w:t xml:space="preserve"> + (1 - </w:t>
      </w:r>
      <w:r w:rsidRPr="00317786">
        <w:rPr>
          <w:rFonts w:cstheme="minorHAnsi"/>
          <w:i/>
          <w:iCs/>
          <w:sz w:val="24"/>
          <w:szCs w:val="24"/>
          <w:lang w:val="en-US"/>
        </w:rPr>
        <w:sym w:font="Symbol" w:char="0061"/>
      </w:r>
      <w:proofErr w:type="gramStart"/>
      <w:r w:rsidRPr="00317786">
        <w:rPr>
          <w:rFonts w:cstheme="minorHAnsi"/>
          <w:sz w:val="24"/>
          <w:szCs w:val="24"/>
          <w:lang w:val="en-US"/>
        </w:rPr>
        <w:t>)</w:t>
      </w:r>
      <w:r w:rsidRPr="00317786">
        <w:rPr>
          <w:rFonts w:cstheme="minorHAnsi"/>
          <w:i/>
          <w:iCs/>
          <w:sz w:val="24"/>
          <w:szCs w:val="24"/>
          <w:lang w:val="en-US"/>
        </w:rPr>
        <w:t>S</w:t>
      </w:r>
      <w:r w:rsidRPr="00317786">
        <w:rPr>
          <w:rFonts w:cstheme="minorHAnsi"/>
          <w:sz w:val="24"/>
          <w:szCs w:val="24"/>
          <w:vertAlign w:val="subscript"/>
          <w:lang w:val="en-US"/>
        </w:rPr>
        <w:t>2</w:t>
      </w:r>
      <w:proofErr w:type="gramEnd"/>
      <w:r w:rsidRPr="00317786">
        <w:rPr>
          <w:rFonts w:cstheme="minorHAnsi"/>
          <w:sz w:val="24"/>
          <w:szCs w:val="24"/>
          <w:lang w:val="en-US"/>
        </w:rPr>
        <w:t xml:space="preserve"> = 0.1(5) + 0.9(15) = 14</w:t>
      </w:r>
    </w:p>
    <w:p w:rsidR="00ED4642" w:rsidRPr="00317786" w:rsidRDefault="00ED4642" w:rsidP="00ED4642">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4</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 </w:t>
      </w:r>
      <w:r w:rsidRPr="00317786">
        <w:rPr>
          <w:rFonts w:cstheme="minorHAnsi"/>
          <w:i/>
          <w:iCs/>
          <w:sz w:val="24"/>
          <w:szCs w:val="24"/>
          <w:lang w:val="en-US"/>
        </w:rPr>
        <w:t>y</w:t>
      </w:r>
      <w:r w:rsidRPr="00317786">
        <w:rPr>
          <w:rFonts w:cstheme="minorHAnsi"/>
          <w:sz w:val="24"/>
          <w:szCs w:val="24"/>
          <w:vertAlign w:val="subscript"/>
          <w:lang w:val="en-US"/>
        </w:rPr>
        <w:t>4</w:t>
      </w:r>
      <w:r w:rsidRPr="00317786">
        <w:rPr>
          <w:rFonts w:cstheme="minorHAnsi"/>
          <w:sz w:val="24"/>
          <w:szCs w:val="24"/>
          <w:lang w:val="en-US"/>
        </w:rPr>
        <w:t xml:space="preserve"> + (1 - </w:t>
      </w:r>
      <w:r w:rsidRPr="00317786">
        <w:rPr>
          <w:rFonts w:cstheme="minorHAnsi"/>
          <w:i/>
          <w:iCs/>
          <w:sz w:val="24"/>
          <w:szCs w:val="24"/>
          <w:lang w:val="en-US"/>
        </w:rPr>
        <w:sym w:font="Symbol" w:char="0061"/>
      </w:r>
      <w:proofErr w:type="gramStart"/>
      <w:r w:rsidRPr="00317786">
        <w:rPr>
          <w:rFonts w:cstheme="minorHAnsi"/>
          <w:sz w:val="24"/>
          <w:szCs w:val="24"/>
          <w:lang w:val="en-US"/>
        </w:rPr>
        <w:t>)</w:t>
      </w:r>
      <w:r w:rsidRPr="00317786">
        <w:rPr>
          <w:rFonts w:cstheme="minorHAnsi"/>
          <w:i/>
          <w:iCs/>
          <w:sz w:val="24"/>
          <w:szCs w:val="24"/>
          <w:lang w:val="en-US"/>
        </w:rPr>
        <w:t>S</w:t>
      </w:r>
      <w:r w:rsidRPr="00317786">
        <w:rPr>
          <w:rFonts w:cstheme="minorHAnsi"/>
          <w:sz w:val="24"/>
          <w:szCs w:val="24"/>
          <w:vertAlign w:val="subscript"/>
          <w:lang w:val="en-US"/>
        </w:rPr>
        <w:t>3</w:t>
      </w:r>
      <w:proofErr w:type="gramEnd"/>
      <w:r w:rsidRPr="00317786">
        <w:rPr>
          <w:rFonts w:cstheme="minorHAnsi"/>
          <w:sz w:val="24"/>
          <w:szCs w:val="24"/>
          <w:lang w:val="en-US"/>
        </w:rPr>
        <w:t xml:space="preserve"> = 0.1(18) + 0.9(14) = 14.4</w:t>
      </w:r>
    </w:p>
    <w:p w:rsidR="00ED4642" w:rsidRPr="00317786" w:rsidRDefault="00ED4642" w:rsidP="00ED4642">
      <w:pPr>
        <w:rPr>
          <w:rFonts w:cstheme="minorHAnsi"/>
          <w:sz w:val="24"/>
          <w:szCs w:val="24"/>
          <w:lang w:val="en-US"/>
        </w:rPr>
      </w:pPr>
      <w:proofErr w:type="spellStart"/>
      <w:proofErr w:type="gramStart"/>
      <w:r w:rsidRPr="00317786">
        <w:rPr>
          <w:rFonts w:cstheme="minorHAnsi"/>
          <w:sz w:val="24"/>
          <w:szCs w:val="24"/>
          <w:lang w:val="en-US"/>
        </w:rPr>
        <w:t>etc</w:t>
      </w:r>
      <w:proofErr w:type="spellEnd"/>
      <w:proofErr w:type="gramEnd"/>
    </w:p>
    <w:p w:rsidR="00ED4642" w:rsidRPr="00317786" w:rsidRDefault="00ED4642" w:rsidP="00ED4642">
      <w:pPr>
        <w:jc w:val="both"/>
        <w:rPr>
          <w:rFonts w:cstheme="minorHAnsi"/>
          <w:sz w:val="24"/>
          <w:szCs w:val="24"/>
          <w:lang w:val="en-US"/>
        </w:rPr>
      </w:pPr>
      <w:r w:rsidRPr="00317786">
        <w:rPr>
          <w:rFonts w:cstheme="minorHAnsi"/>
          <w:sz w:val="24"/>
          <w:szCs w:val="24"/>
          <w:lang w:val="en-US"/>
        </w:rPr>
        <w:t>Thus the smoothed series depends on all previous values, with the most weight given to the most recent values.</w:t>
      </w:r>
    </w:p>
    <w:p w:rsidR="00ED4642" w:rsidRPr="00317786" w:rsidRDefault="00ED4642" w:rsidP="00ED4642">
      <w:pPr>
        <w:jc w:val="both"/>
        <w:rPr>
          <w:rFonts w:cstheme="minorHAnsi"/>
          <w:sz w:val="24"/>
          <w:szCs w:val="24"/>
          <w:lang w:val="en-US"/>
        </w:rPr>
      </w:pPr>
      <w:r w:rsidRPr="00317786">
        <w:rPr>
          <w:rFonts w:cstheme="minorHAnsi"/>
          <w:sz w:val="24"/>
          <w:szCs w:val="24"/>
          <w:lang w:val="en-US"/>
        </w:rPr>
        <w:t xml:space="preserve">Exponential smoothing requires a large number of observations. </w:t>
      </w:r>
    </w:p>
    <w:p w:rsidR="00ED4642" w:rsidRPr="00317786" w:rsidRDefault="00ED4642" w:rsidP="00ED4642">
      <w:pPr>
        <w:rPr>
          <w:rFonts w:cstheme="minorHAnsi"/>
          <w:sz w:val="24"/>
          <w:szCs w:val="24"/>
        </w:rPr>
      </w:pPr>
      <w:r w:rsidRPr="00317786">
        <w:rPr>
          <w:rFonts w:cstheme="minorHAnsi"/>
          <w:sz w:val="24"/>
          <w:szCs w:val="24"/>
          <w:lang w:val="en-US"/>
        </w:rPr>
        <w:lastRenderedPageBreak/>
        <w:t xml:space="preserve">Exponential smoothing is not appropriate for data that has a seasonal component, cycle or trend. However, modified methods of exponential smoothing are available to deal with data containing these components. </w:t>
      </w:r>
    </w:p>
    <w:p w:rsidR="00780F73" w:rsidRPr="00317786" w:rsidRDefault="00780F73">
      <w:pPr>
        <w:rPr>
          <w:rFonts w:cstheme="minorHAnsi"/>
          <w:sz w:val="24"/>
          <w:szCs w:val="24"/>
        </w:rPr>
      </w:pPr>
      <w:r w:rsidRPr="00317786">
        <w:rPr>
          <w:rFonts w:cstheme="minorHAnsi"/>
          <w:sz w:val="24"/>
          <w:szCs w:val="24"/>
        </w:rPr>
        <w:t>The Holt-Winters model uses a modified form of exponential smoothing. It applies three exponential smoothing formulae to the series. Firstly, the level (or mean) is smoothed to give a local average value for the series. Secondly, the trend is smoothed and last</w:t>
      </w:r>
      <w:r w:rsidR="002D2B3A" w:rsidRPr="00317786">
        <w:rPr>
          <w:rFonts w:cstheme="minorHAnsi"/>
          <w:sz w:val="24"/>
          <w:szCs w:val="24"/>
        </w:rPr>
        <w:t xml:space="preserve">ly each seasonal sub-series </w:t>
      </w:r>
      <w:proofErr w:type="gramStart"/>
      <w:r w:rsidR="002D2B3A" w:rsidRPr="00317786">
        <w:rPr>
          <w:rFonts w:cstheme="minorHAnsi"/>
          <w:sz w:val="24"/>
          <w:szCs w:val="24"/>
        </w:rPr>
        <w:t xml:space="preserve">( </w:t>
      </w:r>
      <w:proofErr w:type="spellStart"/>
      <w:r w:rsidR="002D2B3A" w:rsidRPr="00317786">
        <w:rPr>
          <w:rFonts w:cstheme="minorHAnsi"/>
          <w:sz w:val="24"/>
          <w:szCs w:val="24"/>
        </w:rPr>
        <w:t>ie</w:t>
      </w:r>
      <w:proofErr w:type="spellEnd"/>
      <w:proofErr w:type="gramEnd"/>
      <w:r w:rsidRPr="00317786">
        <w:rPr>
          <w:rFonts w:cstheme="minorHAnsi"/>
          <w:sz w:val="24"/>
          <w:szCs w:val="24"/>
        </w:rPr>
        <w:t xml:space="preserve"> all the January values, all the February values….. for monthly data) is smoothed separately to give a seasonal estimate for each of the seasons.</w:t>
      </w:r>
      <w:r w:rsidR="002D2B3A" w:rsidRPr="00317786">
        <w:rPr>
          <w:rFonts w:cstheme="minorHAnsi"/>
          <w:sz w:val="24"/>
          <w:szCs w:val="24"/>
        </w:rPr>
        <w:t xml:space="preserve"> A combination of these three series is used to calculate the predictions output by </w:t>
      </w:r>
      <w:proofErr w:type="spellStart"/>
      <w:r w:rsidR="002D2B3A" w:rsidRPr="00317786">
        <w:rPr>
          <w:rFonts w:cstheme="minorHAnsi"/>
          <w:sz w:val="24"/>
          <w:szCs w:val="24"/>
        </w:rPr>
        <w:t>iNZight</w:t>
      </w:r>
      <w:proofErr w:type="spellEnd"/>
      <w:r w:rsidR="002D2B3A" w:rsidRPr="00317786">
        <w:rPr>
          <w:rFonts w:cstheme="minorHAnsi"/>
          <w:sz w:val="24"/>
          <w:szCs w:val="24"/>
        </w:rPr>
        <w:t>.</w:t>
      </w:r>
    </w:p>
    <w:p w:rsidR="00D96098" w:rsidRPr="00317786" w:rsidRDefault="00D96098" w:rsidP="00D96098">
      <w:pPr>
        <w:jc w:val="both"/>
        <w:rPr>
          <w:rFonts w:cstheme="minorHAnsi"/>
          <w:sz w:val="24"/>
          <w:szCs w:val="24"/>
        </w:rPr>
      </w:pPr>
      <w:r w:rsidRPr="00317786">
        <w:rPr>
          <w:rFonts w:cstheme="minorHAnsi"/>
          <w:sz w:val="24"/>
          <w:szCs w:val="24"/>
        </w:rPr>
        <w:t>The exponential smoothing formulae applied to a series with a trend and constant seasonal component using the Holt-Winters additive technique are:</w:t>
      </w:r>
    </w:p>
    <w:p w:rsidR="00D96098" w:rsidRPr="00317786" w:rsidRDefault="00D96098" w:rsidP="00D96098">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4"/>
          <w:sz w:val="24"/>
          <w:szCs w:val="24"/>
        </w:rPr>
        <w:object w:dxaOrig="3600" w:dyaOrig="380">
          <v:shape id="_x0000_i1026" type="#_x0000_t75" style="width:180pt;height:18.75pt" o:ole="">
            <v:imagedata r:id="rId12" o:title=""/>
          </v:shape>
          <o:OLEObject Type="Embed" ProgID="Equation.3" ShapeID="_x0000_i1026" DrawAspect="Content" ObjectID="_1416135816" r:id="rId13"/>
        </w:object>
      </w:r>
    </w:p>
    <w:p w:rsidR="00D96098" w:rsidRPr="00317786" w:rsidRDefault="00D96098" w:rsidP="00D96098">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2"/>
          <w:sz w:val="24"/>
          <w:szCs w:val="24"/>
        </w:rPr>
        <w:object w:dxaOrig="2840" w:dyaOrig="360">
          <v:shape id="_x0000_i1027" type="#_x0000_t75" style="width:141.75pt;height:18pt" o:ole="">
            <v:imagedata r:id="rId14" o:title=""/>
          </v:shape>
          <o:OLEObject Type="Embed" ProgID="Equation.3" ShapeID="_x0000_i1027" DrawAspect="Content" ObjectID="_1416135817" r:id="rId15"/>
        </w:object>
      </w:r>
    </w:p>
    <w:p w:rsidR="00D96098" w:rsidRPr="00317786" w:rsidRDefault="00D96098" w:rsidP="00D96098">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4"/>
          <w:sz w:val="24"/>
          <w:szCs w:val="24"/>
        </w:rPr>
        <w:object w:dxaOrig="2620" w:dyaOrig="380">
          <v:shape id="_x0000_i1028" type="#_x0000_t75" style="width:131.25pt;height:18.75pt" o:ole="">
            <v:imagedata r:id="rId16" o:title=""/>
          </v:shape>
          <o:OLEObject Type="Embed" ProgID="Equation.3" ShapeID="_x0000_i1028" DrawAspect="Content" ObjectID="_1416135818" r:id="rId17"/>
        </w:object>
      </w:r>
    </w:p>
    <w:p w:rsidR="00D96098" w:rsidRPr="00317786" w:rsidRDefault="00D96098" w:rsidP="00D96098">
      <w:pPr>
        <w:jc w:val="both"/>
        <w:rPr>
          <w:rFonts w:cstheme="minorHAnsi"/>
          <w:sz w:val="24"/>
          <w:szCs w:val="24"/>
        </w:rPr>
      </w:pPr>
      <w:proofErr w:type="gramStart"/>
      <w:r w:rsidRPr="00317786">
        <w:rPr>
          <w:rFonts w:cstheme="minorHAnsi"/>
          <w:sz w:val="24"/>
          <w:szCs w:val="24"/>
        </w:rPr>
        <w:t>where</w:t>
      </w:r>
      <w:proofErr w:type="gramEnd"/>
      <w:r w:rsidRPr="00317786">
        <w:rPr>
          <w:rFonts w:cstheme="minorHAnsi"/>
          <w:sz w:val="24"/>
          <w:szCs w:val="24"/>
        </w:rPr>
        <w:t xml:space="preserve">: </w:t>
      </w:r>
    </w:p>
    <w:p w:rsidR="00D96098" w:rsidRPr="00317786" w:rsidRDefault="00D96098" w:rsidP="00D96098">
      <w:pPr>
        <w:jc w:val="both"/>
        <w:rPr>
          <w:rFonts w:cstheme="minorHAnsi"/>
          <w:sz w:val="24"/>
          <w:szCs w:val="24"/>
        </w:rPr>
      </w:pPr>
      <w:r w:rsidRPr="00317786">
        <w:rPr>
          <w:rFonts w:cstheme="minorHAnsi"/>
          <w:i/>
          <w:sz w:val="24"/>
          <w:szCs w:val="24"/>
        </w:rPr>
        <w:sym w:font="Symbol" w:char="F061"/>
      </w:r>
      <w:r w:rsidRPr="00317786">
        <w:rPr>
          <w:rFonts w:cstheme="minorHAnsi"/>
          <w:sz w:val="24"/>
          <w:szCs w:val="24"/>
        </w:rPr>
        <w:t xml:space="preserve">, </w:t>
      </w:r>
      <w:r w:rsidRPr="00317786">
        <w:rPr>
          <w:rFonts w:cstheme="minorHAnsi"/>
          <w:i/>
          <w:sz w:val="24"/>
          <w:szCs w:val="24"/>
        </w:rPr>
        <w:sym w:font="Symbol" w:char="F062"/>
      </w:r>
      <w:r w:rsidRPr="00317786">
        <w:rPr>
          <w:rFonts w:cstheme="minorHAnsi"/>
          <w:sz w:val="24"/>
          <w:szCs w:val="24"/>
        </w:rPr>
        <w:t xml:space="preserve"> and </w:t>
      </w:r>
      <w:r w:rsidRPr="00317786">
        <w:rPr>
          <w:rFonts w:cstheme="minorHAnsi"/>
          <w:i/>
          <w:sz w:val="24"/>
          <w:szCs w:val="24"/>
        </w:rPr>
        <w:sym w:font="Symbol" w:char="F067"/>
      </w:r>
      <w:r w:rsidRPr="00317786">
        <w:rPr>
          <w:rFonts w:cstheme="minorHAnsi"/>
          <w:sz w:val="24"/>
          <w:szCs w:val="24"/>
        </w:rPr>
        <w:t xml:space="preserve">  are the smoothing parameters</w:t>
      </w:r>
    </w:p>
    <w:p w:rsidR="00D96098" w:rsidRPr="00317786" w:rsidRDefault="00D96098" w:rsidP="00D96098">
      <w:pPr>
        <w:jc w:val="both"/>
        <w:rPr>
          <w:rFonts w:cstheme="minorHAnsi"/>
          <w:sz w:val="24"/>
          <w:szCs w:val="24"/>
        </w:rPr>
      </w:pPr>
      <w:proofErr w:type="gramStart"/>
      <w:r w:rsidRPr="00317786">
        <w:rPr>
          <w:rFonts w:cstheme="minorHAnsi"/>
          <w:sz w:val="24"/>
          <w:szCs w:val="24"/>
        </w:rPr>
        <w:t>a</w:t>
      </w:r>
      <w:r w:rsidRPr="00317786">
        <w:rPr>
          <w:rFonts w:cstheme="minorHAnsi"/>
          <w:i/>
          <w:sz w:val="24"/>
          <w:szCs w:val="24"/>
          <w:vertAlign w:val="subscript"/>
        </w:rPr>
        <w:t>t</w:t>
      </w:r>
      <w:proofErr w:type="gramEnd"/>
      <w:r w:rsidRPr="00317786">
        <w:rPr>
          <w:rFonts w:cstheme="minorHAnsi"/>
          <w:sz w:val="24"/>
          <w:szCs w:val="24"/>
        </w:rPr>
        <w:t xml:space="preserve"> is the smoothed level at time </w:t>
      </w:r>
      <w:r w:rsidRPr="00317786">
        <w:rPr>
          <w:rFonts w:cstheme="minorHAnsi"/>
          <w:i/>
          <w:sz w:val="24"/>
          <w:szCs w:val="24"/>
        </w:rPr>
        <w:t>t</w:t>
      </w:r>
    </w:p>
    <w:p w:rsidR="00D96098" w:rsidRPr="00317786" w:rsidRDefault="00D96098" w:rsidP="00D96098">
      <w:pPr>
        <w:jc w:val="both"/>
        <w:rPr>
          <w:rFonts w:cstheme="minorHAnsi"/>
          <w:sz w:val="24"/>
          <w:szCs w:val="24"/>
        </w:rPr>
      </w:pPr>
      <w:proofErr w:type="spellStart"/>
      <w:proofErr w:type="gramStart"/>
      <w:r w:rsidRPr="00317786">
        <w:rPr>
          <w:rFonts w:cstheme="minorHAnsi"/>
          <w:sz w:val="24"/>
          <w:szCs w:val="24"/>
        </w:rPr>
        <w:t>b</w:t>
      </w:r>
      <w:r w:rsidRPr="00317786">
        <w:rPr>
          <w:rFonts w:cstheme="minorHAnsi"/>
          <w:i/>
          <w:sz w:val="24"/>
          <w:szCs w:val="24"/>
          <w:vertAlign w:val="subscript"/>
        </w:rPr>
        <w:t>t</w:t>
      </w:r>
      <w:proofErr w:type="spellEnd"/>
      <w:proofErr w:type="gramEnd"/>
      <w:r w:rsidRPr="00317786">
        <w:rPr>
          <w:rFonts w:cstheme="minorHAnsi"/>
          <w:sz w:val="24"/>
          <w:szCs w:val="24"/>
        </w:rPr>
        <w:t xml:space="preserve"> is the change in the trend at time </w:t>
      </w:r>
      <w:r w:rsidRPr="00317786">
        <w:rPr>
          <w:rFonts w:cstheme="minorHAnsi"/>
          <w:i/>
          <w:sz w:val="24"/>
          <w:szCs w:val="24"/>
        </w:rPr>
        <w:t>t</w:t>
      </w:r>
    </w:p>
    <w:p w:rsidR="00D96098" w:rsidRPr="00317786" w:rsidRDefault="00D96098" w:rsidP="00D96098">
      <w:pPr>
        <w:jc w:val="both"/>
        <w:rPr>
          <w:rFonts w:cstheme="minorHAnsi"/>
          <w:sz w:val="24"/>
          <w:szCs w:val="24"/>
        </w:rPr>
      </w:pPr>
      <w:proofErr w:type="spellStart"/>
      <w:proofErr w:type="gramStart"/>
      <w:r w:rsidRPr="00317786">
        <w:rPr>
          <w:rFonts w:cstheme="minorHAnsi"/>
          <w:sz w:val="24"/>
          <w:szCs w:val="24"/>
        </w:rPr>
        <w:t>s</w:t>
      </w:r>
      <w:r w:rsidRPr="00317786">
        <w:rPr>
          <w:rFonts w:cstheme="minorHAnsi"/>
          <w:i/>
          <w:sz w:val="24"/>
          <w:szCs w:val="24"/>
          <w:vertAlign w:val="subscript"/>
        </w:rPr>
        <w:t>t</w:t>
      </w:r>
      <w:proofErr w:type="spellEnd"/>
      <w:proofErr w:type="gramEnd"/>
      <w:r w:rsidRPr="00317786">
        <w:rPr>
          <w:rFonts w:cstheme="minorHAnsi"/>
          <w:sz w:val="24"/>
          <w:szCs w:val="24"/>
        </w:rPr>
        <w:t xml:space="preserve"> is the seasonal smooth at time </w:t>
      </w:r>
      <w:r w:rsidRPr="00317786">
        <w:rPr>
          <w:rFonts w:cstheme="minorHAnsi"/>
          <w:i/>
          <w:sz w:val="24"/>
          <w:szCs w:val="24"/>
        </w:rPr>
        <w:t>t</w:t>
      </w:r>
    </w:p>
    <w:p w:rsidR="00D96098" w:rsidRPr="00317786" w:rsidRDefault="00D96098" w:rsidP="00D96098">
      <w:pPr>
        <w:jc w:val="both"/>
        <w:rPr>
          <w:rFonts w:cstheme="minorHAnsi"/>
          <w:sz w:val="24"/>
          <w:szCs w:val="24"/>
        </w:rPr>
      </w:pPr>
      <w:proofErr w:type="gramStart"/>
      <w:r w:rsidRPr="00317786">
        <w:rPr>
          <w:rFonts w:cstheme="minorHAnsi"/>
          <w:i/>
          <w:sz w:val="24"/>
          <w:szCs w:val="24"/>
        </w:rPr>
        <w:t>p</w:t>
      </w:r>
      <w:proofErr w:type="gramEnd"/>
      <w:r w:rsidRPr="00317786">
        <w:rPr>
          <w:rFonts w:cstheme="minorHAnsi"/>
          <w:sz w:val="24"/>
          <w:szCs w:val="24"/>
        </w:rPr>
        <w:t xml:space="preserve"> is the number of seasons per year</w:t>
      </w:r>
    </w:p>
    <w:p w:rsidR="00D96098" w:rsidRPr="00317786" w:rsidRDefault="00D96098" w:rsidP="00D96098">
      <w:pPr>
        <w:jc w:val="both"/>
        <w:rPr>
          <w:rFonts w:cstheme="minorHAnsi"/>
          <w:sz w:val="24"/>
          <w:szCs w:val="24"/>
        </w:rPr>
      </w:pPr>
    </w:p>
    <w:p w:rsidR="00D96098" w:rsidRPr="00317786" w:rsidRDefault="00D96098" w:rsidP="00D96098">
      <w:pPr>
        <w:jc w:val="both"/>
        <w:rPr>
          <w:rFonts w:cstheme="minorHAnsi"/>
          <w:sz w:val="24"/>
          <w:szCs w:val="24"/>
        </w:rPr>
      </w:pPr>
      <w:r w:rsidRPr="00317786">
        <w:rPr>
          <w:rFonts w:cstheme="minorHAnsi"/>
          <w:sz w:val="24"/>
          <w:szCs w:val="24"/>
        </w:rPr>
        <w:t>The Holt-Winters algorithm requires starting (or initialising) values. Most commonly:</w:t>
      </w:r>
    </w:p>
    <w:p w:rsidR="00D96098" w:rsidRPr="00317786" w:rsidRDefault="00D96098" w:rsidP="00D96098">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28"/>
          <w:sz w:val="24"/>
          <w:szCs w:val="24"/>
        </w:rPr>
        <w:object w:dxaOrig="2520" w:dyaOrig="660">
          <v:shape id="_x0000_i1029" type="#_x0000_t75" style="width:126pt;height:33pt" o:ole="">
            <v:imagedata r:id="rId18" o:title=""/>
          </v:shape>
          <o:OLEObject Type="Embed" ProgID="Equation.3" ShapeID="_x0000_i1029" DrawAspect="Content" ObjectID="_1416135819" r:id="rId19"/>
        </w:object>
      </w:r>
    </w:p>
    <w:p w:rsidR="00D96098" w:rsidRPr="00317786" w:rsidRDefault="00D96098" w:rsidP="00D96098">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2"/>
          <w:sz w:val="24"/>
          <w:szCs w:val="24"/>
        </w:rPr>
        <w:object w:dxaOrig="4580" w:dyaOrig="760">
          <v:shape id="_x0000_i1030" type="#_x0000_t75" style="width:228.75pt;height:38.25pt" o:ole="">
            <v:imagedata r:id="rId20" o:title=""/>
          </v:shape>
          <o:OLEObject Type="Embed" ProgID="Equation.3" ShapeID="_x0000_i1030" DrawAspect="Content" ObjectID="_1416135820" r:id="rId21"/>
        </w:object>
      </w:r>
    </w:p>
    <w:p w:rsidR="00D96098" w:rsidRPr="00317786" w:rsidRDefault="00D96098" w:rsidP="00D96098">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4"/>
          <w:sz w:val="24"/>
          <w:szCs w:val="24"/>
        </w:rPr>
        <w:object w:dxaOrig="4800" w:dyaOrig="380">
          <v:shape id="_x0000_i1031" type="#_x0000_t75" style="width:240pt;height:18.75pt" o:ole="">
            <v:imagedata r:id="rId22" o:title=""/>
          </v:shape>
          <o:OLEObject Type="Embed" ProgID="Equation.3" ShapeID="_x0000_i1031" DrawAspect="Content" ObjectID="_1416135821" r:id="rId23"/>
        </w:object>
      </w:r>
    </w:p>
    <w:p w:rsidR="00D96098" w:rsidRPr="00317786" w:rsidRDefault="00D96098" w:rsidP="00D96098">
      <w:pPr>
        <w:jc w:val="both"/>
        <w:rPr>
          <w:rFonts w:cstheme="minorHAnsi"/>
          <w:sz w:val="24"/>
          <w:szCs w:val="24"/>
        </w:rPr>
      </w:pPr>
      <w:r w:rsidRPr="00317786">
        <w:rPr>
          <w:rFonts w:cstheme="minorHAnsi"/>
          <w:sz w:val="24"/>
          <w:szCs w:val="24"/>
        </w:rPr>
        <w:t xml:space="preserve">The Holt-Winters forecasts are then calculated using the latest estimates from the appropriate exponential </w:t>
      </w:r>
      <w:proofErr w:type="spellStart"/>
      <w:r w:rsidRPr="00317786">
        <w:rPr>
          <w:rFonts w:cstheme="minorHAnsi"/>
          <w:sz w:val="24"/>
          <w:szCs w:val="24"/>
        </w:rPr>
        <w:t>smooths</w:t>
      </w:r>
      <w:proofErr w:type="spellEnd"/>
      <w:r w:rsidRPr="00317786">
        <w:rPr>
          <w:rFonts w:cstheme="minorHAnsi"/>
          <w:sz w:val="24"/>
          <w:szCs w:val="24"/>
        </w:rPr>
        <w:t xml:space="preserve"> that have been applied to the series.</w:t>
      </w:r>
    </w:p>
    <w:p w:rsidR="00D96098" w:rsidRPr="00317786" w:rsidRDefault="00D96098" w:rsidP="00D96098">
      <w:pPr>
        <w:jc w:val="both"/>
        <w:rPr>
          <w:rFonts w:cstheme="minorHAnsi"/>
          <w:sz w:val="24"/>
          <w:szCs w:val="24"/>
        </w:rPr>
      </w:pPr>
      <w:r w:rsidRPr="00317786">
        <w:rPr>
          <w:rFonts w:cstheme="minorHAnsi"/>
          <w:sz w:val="24"/>
          <w:szCs w:val="24"/>
        </w:rPr>
        <w:lastRenderedPageBreak/>
        <w:t xml:space="preserve">So we have our forecast for time </w:t>
      </w:r>
      <w:proofErr w:type="gramStart"/>
      <w:r w:rsidRPr="00317786">
        <w:rPr>
          <w:rFonts w:cstheme="minorHAnsi"/>
          <w:sz w:val="24"/>
          <w:szCs w:val="24"/>
        </w:rPr>
        <w:t xml:space="preserve">period </w:t>
      </w:r>
      <w:proofErr w:type="gramEnd"/>
      <w:r w:rsidRPr="00317786">
        <w:rPr>
          <w:rFonts w:cstheme="minorHAnsi"/>
          <w:position w:val="-6"/>
          <w:sz w:val="24"/>
          <w:szCs w:val="24"/>
        </w:rPr>
        <w:object w:dxaOrig="560" w:dyaOrig="279">
          <v:shape id="_x0000_i1032" type="#_x0000_t75" style="width:27.75pt;height:14.25pt" o:ole="">
            <v:imagedata r:id="rId24" o:title=""/>
          </v:shape>
          <o:OLEObject Type="Embed" ProgID="Equation.3" ShapeID="_x0000_i1032" DrawAspect="Content" ObjectID="_1416135822" r:id="rId25"/>
        </w:object>
      </w:r>
      <w:r w:rsidRPr="00317786">
        <w:rPr>
          <w:rFonts w:cstheme="minorHAnsi"/>
          <w:sz w:val="24"/>
          <w:szCs w:val="24"/>
        </w:rPr>
        <w:t>:</w:t>
      </w:r>
    </w:p>
    <w:p w:rsidR="00D96098" w:rsidRPr="00317786" w:rsidRDefault="00D96098" w:rsidP="00D96098">
      <w:pPr>
        <w:jc w:val="center"/>
        <w:rPr>
          <w:rFonts w:cstheme="minorHAnsi"/>
          <w:sz w:val="24"/>
          <w:szCs w:val="24"/>
        </w:rPr>
      </w:pPr>
      <w:r w:rsidRPr="00317786">
        <w:rPr>
          <w:rFonts w:cstheme="minorHAnsi"/>
          <w:position w:val="-14"/>
          <w:sz w:val="24"/>
          <w:szCs w:val="24"/>
        </w:rPr>
        <w:object w:dxaOrig="2120" w:dyaOrig="380">
          <v:shape id="_x0000_i1033" type="#_x0000_t75" style="width:105.75pt;height:18.75pt" o:ole="">
            <v:imagedata r:id="rId26" o:title=""/>
          </v:shape>
          <o:OLEObject Type="Embed" ProgID="Equation.3" ShapeID="_x0000_i1033" DrawAspect="Content" ObjectID="_1416135823" r:id="rId27"/>
        </w:object>
      </w:r>
    </w:p>
    <w:p w:rsidR="00D96098" w:rsidRPr="00317786" w:rsidRDefault="00D96098" w:rsidP="00D96098">
      <w:pPr>
        <w:rPr>
          <w:rFonts w:cstheme="minorHAnsi"/>
          <w:sz w:val="24"/>
          <w:szCs w:val="24"/>
        </w:rPr>
      </w:pPr>
      <w:proofErr w:type="gramStart"/>
      <w:r w:rsidRPr="00317786">
        <w:rPr>
          <w:rFonts w:cstheme="minorHAnsi"/>
          <w:sz w:val="24"/>
          <w:szCs w:val="24"/>
        </w:rPr>
        <w:t>where</w:t>
      </w:r>
      <w:proofErr w:type="gramEnd"/>
      <w:r w:rsidRPr="00317786">
        <w:rPr>
          <w:rFonts w:cstheme="minorHAnsi"/>
          <w:sz w:val="24"/>
          <w:szCs w:val="24"/>
        </w:rPr>
        <w:t>:</w:t>
      </w:r>
      <w:r w:rsidRPr="00317786">
        <w:rPr>
          <w:rFonts w:cstheme="minorHAnsi"/>
          <w:sz w:val="24"/>
          <w:szCs w:val="24"/>
        </w:rPr>
        <w:tab/>
      </w:r>
      <w:r w:rsidRPr="00317786">
        <w:rPr>
          <w:rFonts w:cstheme="minorHAnsi"/>
          <w:position w:val="-10"/>
          <w:sz w:val="24"/>
          <w:szCs w:val="24"/>
        </w:rPr>
        <w:object w:dxaOrig="300" w:dyaOrig="340">
          <v:shape id="_x0000_i1034" type="#_x0000_t75" style="width:15pt;height:17.25pt" o:ole="">
            <v:imagedata r:id="rId28" o:title=""/>
          </v:shape>
          <o:OLEObject Type="Embed" ProgID="Equation.3" ShapeID="_x0000_i1034" DrawAspect="Content" ObjectID="_1416135824" r:id="rId29"/>
        </w:object>
      </w:r>
      <w:r w:rsidRPr="00317786">
        <w:rPr>
          <w:rFonts w:cstheme="minorHAnsi"/>
          <w:sz w:val="24"/>
          <w:szCs w:val="24"/>
        </w:rPr>
        <w:t xml:space="preserve"> is the smoothed estimate of the level at time </w:t>
      </w:r>
      <w:r w:rsidRPr="00317786">
        <w:rPr>
          <w:rFonts w:cstheme="minorHAnsi"/>
          <w:i/>
          <w:sz w:val="24"/>
          <w:szCs w:val="24"/>
        </w:rPr>
        <w:t>T</w:t>
      </w:r>
    </w:p>
    <w:p w:rsidR="00D96098" w:rsidRPr="00317786" w:rsidRDefault="00D96098" w:rsidP="00D96098">
      <w:pPr>
        <w:rPr>
          <w:rFonts w:cstheme="minorHAnsi"/>
          <w:sz w:val="24"/>
          <w:szCs w:val="24"/>
        </w:rPr>
      </w:pPr>
      <w:r w:rsidRPr="00317786">
        <w:rPr>
          <w:rFonts w:cstheme="minorHAnsi"/>
          <w:sz w:val="24"/>
          <w:szCs w:val="24"/>
        </w:rPr>
        <w:tab/>
      </w:r>
      <w:r w:rsidRPr="00317786">
        <w:rPr>
          <w:rFonts w:cstheme="minorHAnsi"/>
          <w:position w:val="-10"/>
          <w:sz w:val="24"/>
          <w:szCs w:val="24"/>
        </w:rPr>
        <w:object w:dxaOrig="300" w:dyaOrig="340">
          <v:shape id="_x0000_i1035" type="#_x0000_t75" style="width:15pt;height:17.25pt" o:ole="">
            <v:imagedata r:id="rId30" o:title=""/>
          </v:shape>
          <o:OLEObject Type="Embed" ProgID="Equation.3" ShapeID="_x0000_i1035" DrawAspect="Content" ObjectID="_1416135825" r:id="rId31"/>
        </w:object>
      </w:r>
      <w:r w:rsidRPr="00317786">
        <w:rPr>
          <w:rFonts w:cstheme="minorHAnsi"/>
          <w:sz w:val="24"/>
          <w:szCs w:val="24"/>
        </w:rPr>
        <w:t xml:space="preserve"> </w:t>
      </w:r>
      <w:proofErr w:type="gramStart"/>
      <w:r w:rsidRPr="00317786">
        <w:rPr>
          <w:rFonts w:cstheme="minorHAnsi"/>
          <w:sz w:val="24"/>
          <w:szCs w:val="24"/>
        </w:rPr>
        <w:t>is</w:t>
      </w:r>
      <w:proofErr w:type="gramEnd"/>
      <w:r w:rsidRPr="00317786">
        <w:rPr>
          <w:rFonts w:cstheme="minorHAnsi"/>
          <w:sz w:val="24"/>
          <w:szCs w:val="24"/>
        </w:rPr>
        <w:t xml:space="preserve"> the smoothed estimate of the change in the trend value at time </w:t>
      </w:r>
      <w:r w:rsidRPr="00317786">
        <w:rPr>
          <w:rFonts w:cstheme="minorHAnsi"/>
          <w:i/>
          <w:sz w:val="24"/>
          <w:szCs w:val="24"/>
        </w:rPr>
        <w:t>T</w:t>
      </w:r>
    </w:p>
    <w:p w:rsidR="00D96098" w:rsidRPr="00317786" w:rsidRDefault="00D96098" w:rsidP="00D96098">
      <w:pPr>
        <w:rPr>
          <w:rFonts w:cstheme="minorHAnsi"/>
          <w:i/>
          <w:sz w:val="24"/>
          <w:szCs w:val="24"/>
        </w:rPr>
      </w:pPr>
      <w:r w:rsidRPr="00317786">
        <w:rPr>
          <w:rFonts w:cstheme="minorHAnsi"/>
          <w:sz w:val="24"/>
          <w:szCs w:val="24"/>
        </w:rPr>
        <w:tab/>
      </w:r>
      <w:r w:rsidRPr="00317786">
        <w:rPr>
          <w:rFonts w:cstheme="minorHAnsi"/>
          <w:position w:val="-10"/>
          <w:sz w:val="24"/>
          <w:szCs w:val="24"/>
        </w:rPr>
        <w:object w:dxaOrig="279" w:dyaOrig="340">
          <v:shape id="_x0000_i1036" type="#_x0000_t75" style="width:14.25pt;height:17.25pt" o:ole="">
            <v:imagedata r:id="rId32" o:title=""/>
          </v:shape>
          <o:OLEObject Type="Embed" ProgID="Equation.3" ShapeID="_x0000_i1036" DrawAspect="Content" ObjectID="_1416135826" r:id="rId33"/>
        </w:object>
      </w:r>
      <w:r w:rsidRPr="00317786">
        <w:rPr>
          <w:rFonts w:cstheme="minorHAnsi"/>
          <w:sz w:val="24"/>
          <w:szCs w:val="24"/>
        </w:rPr>
        <w:t xml:space="preserve"> </w:t>
      </w:r>
      <w:proofErr w:type="gramStart"/>
      <w:r w:rsidRPr="00317786">
        <w:rPr>
          <w:rFonts w:cstheme="minorHAnsi"/>
          <w:sz w:val="24"/>
          <w:szCs w:val="24"/>
        </w:rPr>
        <w:t>is</w:t>
      </w:r>
      <w:proofErr w:type="gramEnd"/>
      <w:r w:rsidRPr="00317786">
        <w:rPr>
          <w:rFonts w:cstheme="minorHAnsi"/>
          <w:sz w:val="24"/>
          <w:szCs w:val="24"/>
        </w:rPr>
        <w:t xml:space="preserve"> the smoothed estimate of the appropriate seasonal component at </w:t>
      </w:r>
      <w:r w:rsidRPr="00317786">
        <w:rPr>
          <w:rFonts w:cstheme="minorHAnsi"/>
          <w:i/>
          <w:sz w:val="24"/>
          <w:szCs w:val="24"/>
        </w:rPr>
        <w:t>T</w:t>
      </w:r>
    </w:p>
    <w:p w:rsidR="00A66741" w:rsidRPr="00317786" w:rsidRDefault="00D96098" w:rsidP="00A66741">
      <w:pPr>
        <w:rPr>
          <w:rFonts w:cstheme="minorHAnsi"/>
          <w:sz w:val="24"/>
          <w:szCs w:val="24"/>
        </w:rPr>
      </w:pPr>
      <w:r w:rsidRPr="00317786">
        <w:rPr>
          <w:rFonts w:cstheme="minorHAnsi"/>
          <w:sz w:val="24"/>
          <w:szCs w:val="24"/>
        </w:rPr>
        <w:t>As mentioned earlier t</w:t>
      </w:r>
      <w:r w:rsidR="004F7342" w:rsidRPr="00317786">
        <w:rPr>
          <w:rFonts w:cstheme="minorHAnsi"/>
          <w:sz w:val="24"/>
          <w:szCs w:val="24"/>
        </w:rPr>
        <w:t>he Holt-Winters</w:t>
      </w:r>
      <w:r w:rsidR="00EA292C" w:rsidRPr="00317786">
        <w:rPr>
          <w:rFonts w:cstheme="minorHAnsi"/>
          <w:sz w:val="24"/>
          <w:szCs w:val="24"/>
        </w:rPr>
        <w:t xml:space="preserve"> model assumes </w:t>
      </w:r>
      <w:r w:rsidR="004F7342" w:rsidRPr="00317786">
        <w:rPr>
          <w:rFonts w:cstheme="minorHAnsi"/>
          <w:sz w:val="24"/>
          <w:szCs w:val="24"/>
        </w:rPr>
        <w:t>that the seasonal pattern is relatively constant over the time period.  Students would be expected to notice changes in the seasonal pattern and identify this as a potential problem with the model, particularly if long–term predictions are made. In practice this is dealt with by transforming the original data and modelling the transformed series</w:t>
      </w:r>
      <w:r w:rsidRPr="00317786">
        <w:rPr>
          <w:rFonts w:cstheme="minorHAnsi"/>
          <w:sz w:val="24"/>
          <w:szCs w:val="24"/>
        </w:rPr>
        <w:t xml:space="preserve"> or using a multiplicative model</w:t>
      </w:r>
      <w:r w:rsidR="004F7342" w:rsidRPr="00317786">
        <w:rPr>
          <w:rFonts w:cstheme="minorHAnsi"/>
          <w:sz w:val="24"/>
          <w:szCs w:val="24"/>
        </w:rPr>
        <w:t xml:space="preserve">. Students are not expected to know this, but are required to identify a variable seasonal pattern as a potential problem. </w:t>
      </w:r>
      <w:r w:rsidR="00A66741" w:rsidRPr="00317786">
        <w:rPr>
          <w:rFonts w:cstheme="minorHAnsi"/>
          <w:sz w:val="24"/>
          <w:szCs w:val="24"/>
        </w:rPr>
        <w:t xml:space="preserve"> The exponential smoothing formulae applied to a series using Holt-Winters Multiplicative models are:</w:t>
      </w:r>
    </w:p>
    <w:p w:rsidR="00A66741" w:rsidRPr="00317786" w:rsidRDefault="00A66741" w:rsidP="00A66741">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2"/>
          <w:sz w:val="24"/>
          <w:szCs w:val="24"/>
        </w:rPr>
        <w:object w:dxaOrig="3080" w:dyaOrig="720">
          <v:shape id="_x0000_i1037" type="#_x0000_t75" style="width:153.75pt;height:36pt" o:ole="">
            <v:imagedata r:id="rId34" o:title=""/>
          </v:shape>
          <o:OLEObject Type="Embed" ProgID="Equation.3" ShapeID="_x0000_i1037" DrawAspect="Content" ObjectID="_1416135827" r:id="rId35"/>
        </w:object>
      </w:r>
    </w:p>
    <w:p w:rsidR="00A66741" w:rsidRPr="00317786" w:rsidRDefault="00A66741" w:rsidP="00A66741">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2"/>
          <w:sz w:val="24"/>
          <w:szCs w:val="24"/>
        </w:rPr>
        <w:object w:dxaOrig="2840" w:dyaOrig="360">
          <v:shape id="_x0000_i1038" type="#_x0000_t75" style="width:141.75pt;height:18pt" o:ole="">
            <v:imagedata r:id="rId14" o:title=""/>
          </v:shape>
          <o:OLEObject Type="Embed" ProgID="Equation.3" ShapeID="_x0000_i1038" DrawAspect="Content" ObjectID="_1416135828" r:id="rId36"/>
        </w:object>
      </w:r>
    </w:p>
    <w:p w:rsidR="00A66741" w:rsidRPr="00317786" w:rsidRDefault="00A66741" w:rsidP="00A66741">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0"/>
          <w:sz w:val="24"/>
          <w:szCs w:val="24"/>
        </w:rPr>
        <w:object w:dxaOrig="2100" w:dyaOrig="700">
          <v:shape id="_x0000_i1039" type="#_x0000_t75" style="width:105pt;height:35.25pt" o:ole="">
            <v:imagedata r:id="rId37" o:title=""/>
          </v:shape>
          <o:OLEObject Type="Embed" ProgID="Equation.3" ShapeID="_x0000_i1039" DrawAspect="Content" ObjectID="_1416135829" r:id="rId38"/>
        </w:object>
      </w:r>
    </w:p>
    <w:p w:rsidR="00A66741" w:rsidRPr="00317786" w:rsidRDefault="00A66741" w:rsidP="00A66741">
      <w:pPr>
        <w:jc w:val="both"/>
        <w:rPr>
          <w:rFonts w:cstheme="minorHAnsi"/>
          <w:sz w:val="24"/>
          <w:szCs w:val="24"/>
        </w:rPr>
      </w:pPr>
    </w:p>
    <w:p w:rsidR="00A66741" w:rsidRPr="00317786" w:rsidRDefault="00A66741" w:rsidP="00A66741">
      <w:pPr>
        <w:jc w:val="both"/>
        <w:rPr>
          <w:rFonts w:cstheme="minorHAnsi"/>
          <w:sz w:val="24"/>
          <w:szCs w:val="24"/>
        </w:rPr>
      </w:pPr>
      <w:r w:rsidRPr="00317786">
        <w:rPr>
          <w:rFonts w:cstheme="minorHAnsi"/>
          <w:sz w:val="24"/>
          <w:szCs w:val="24"/>
        </w:rPr>
        <w:t>The initialising values are as for the additive model, except:</w:t>
      </w:r>
    </w:p>
    <w:p w:rsidR="00A66741" w:rsidRPr="00317786" w:rsidRDefault="00A66741" w:rsidP="00A66741">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2"/>
          <w:sz w:val="24"/>
          <w:szCs w:val="24"/>
        </w:rPr>
        <w:object w:dxaOrig="3680" w:dyaOrig="740">
          <v:shape id="_x0000_i1040" type="#_x0000_t75" style="width:183.75pt;height:36.75pt" o:ole="">
            <v:imagedata r:id="rId39" o:title=""/>
          </v:shape>
          <o:OLEObject Type="Embed" ProgID="Equation.3" ShapeID="_x0000_i1040" DrawAspect="Content" ObjectID="_1416135830" r:id="rId40"/>
        </w:object>
      </w:r>
    </w:p>
    <w:p w:rsidR="00A66741" w:rsidRPr="00317786" w:rsidRDefault="00A66741" w:rsidP="00A66741">
      <w:pPr>
        <w:jc w:val="both"/>
        <w:rPr>
          <w:rFonts w:cstheme="minorHAnsi"/>
          <w:sz w:val="24"/>
          <w:szCs w:val="24"/>
        </w:rPr>
      </w:pPr>
    </w:p>
    <w:p w:rsidR="00A66741" w:rsidRPr="00317786" w:rsidRDefault="00A66741" w:rsidP="00A66741">
      <w:pPr>
        <w:jc w:val="both"/>
        <w:rPr>
          <w:rFonts w:cstheme="minorHAnsi"/>
          <w:sz w:val="24"/>
          <w:szCs w:val="24"/>
        </w:rPr>
      </w:pPr>
      <w:r w:rsidRPr="00317786">
        <w:rPr>
          <w:rFonts w:cstheme="minorHAnsi"/>
          <w:sz w:val="24"/>
          <w:szCs w:val="24"/>
        </w:rPr>
        <w:t xml:space="preserve">So we have our prediction for time </w:t>
      </w:r>
      <w:proofErr w:type="gramStart"/>
      <w:r w:rsidRPr="00317786">
        <w:rPr>
          <w:rFonts w:cstheme="minorHAnsi"/>
          <w:sz w:val="24"/>
          <w:szCs w:val="24"/>
        </w:rPr>
        <w:t xml:space="preserve">period </w:t>
      </w:r>
      <w:proofErr w:type="gramEnd"/>
      <w:r w:rsidRPr="00317786">
        <w:rPr>
          <w:rFonts w:cstheme="minorHAnsi"/>
          <w:position w:val="-6"/>
          <w:sz w:val="24"/>
          <w:szCs w:val="24"/>
        </w:rPr>
        <w:object w:dxaOrig="560" w:dyaOrig="279">
          <v:shape id="_x0000_i1041" type="#_x0000_t75" style="width:27.75pt;height:14.25pt" o:ole="">
            <v:imagedata r:id="rId24" o:title=""/>
          </v:shape>
          <o:OLEObject Type="Embed" ProgID="Equation.3" ShapeID="_x0000_i1041" DrawAspect="Content" ObjectID="_1416135831" r:id="rId41"/>
        </w:object>
      </w:r>
      <w:r w:rsidRPr="00317786">
        <w:rPr>
          <w:rFonts w:cstheme="minorHAnsi"/>
          <w:sz w:val="24"/>
          <w:szCs w:val="24"/>
        </w:rPr>
        <w:t>:</w:t>
      </w:r>
    </w:p>
    <w:p w:rsidR="00A66741" w:rsidRDefault="00A66741" w:rsidP="00A66741">
      <w:pPr>
        <w:jc w:val="center"/>
        <w:rPr>
          <w:rFonts w:cstheme="minorHAnsi"/>
          <w:position w:val="-14"/>
          <w:sz w:val="24"/>
          <w:szCs w:val="24"/>
        </w:rPr>
      </w:pPr>
      <w:r w:rsidRPr="00317786">
        <w:rPr>
          <w:rFonts w:cstheme="minorHAnsi"/>
          <w:position w:val="-14"/>
          <w:sz w:val="24"/>
          <w:szCs w:val="24"/>
        </w:rPr>
        <w:object w:dxaOrig="2060" w:dyaOrig="380">
          <v:shape id="_x0000_i1042" type="#_x0000_t75" style="width:102.75pt;height:18.75pt" o:ole="">
            <v:imagedata r:id="rId42" o:title=""/>
          </v:shape>
          <o:OLEObject Type="Embed" ProgID="Equation.3" ShapeID="_x0000_i1042" DrawAspect="Content" ObjectID="_1416135832" r:id="rId43"/>
        </w:object>
      </w:r>
    </w:p>
    <w:p w:rsidR="00646EB9" w:rsidRDefault="00646EB9" w:rsidP="00646EB9">
      <w:pPr>
        <w:rPr>
          <w:rFonts w:cstheme="minorHAnsi"/>
          <w:position w:val="-14"/>
          <w:sz w:val="24"/>
          <w:szCs w:val="24"/>
          <w:u w:val="single"/>
        </w:rPr>
      </w:pPr>
      <w:r>
        <w:rPr>
          <w:rFonts w:cstheme="minorHAnsi"/>
          <w:position w:val="-14"/>
          <w:sz w:val="24"/>
          <w:szCs w:val="24"/>
          <w:u w:val="single"/>
        </w:rPr>
        <w:t>Calculation of Prediction Intervals for Holt Winters</w:t>
      </w:r>
      <w:r w:rsidR="00B91176">
        <w:rPr>
          <w:rFonts w:cstheme="minorHAnsi"/>
          <w:position w:val="-14"/>
          <w:sz w:val="24"/>
          <w:szCs w:val="24"/>
          <w:u w:val="single"/>
        </w:rPr>
        <w:t xml:space="preserve"> </w:t>
      </w:r>
    </w:p>
    <w:p w:rsidR="00646EB9" w:rsidRDefault="00646EB9" w:rsidP="00646EB9">
      <w:pPr>
        <w:rPr>
          <w:rFonts w:cstheme="minorHAnsi"/>
          <w:b/>
          <w:position w:val="-14"/>
          <w:sz w:val="24"/>
          <w:szCs w:val="24"/>
        </w:rPr>
      </w:pPr>
      <w:r w:rsidRPr="00646EB9">
        <w:rPr>
          <w:rFonts w:cstheme="minorHAnsi"/>
          <w:b/>
          <w:position w:val="-14"/>
          <w:sz w:val="24"/>
          <w:szCs w:val="24"/>
        </w:rPr>
        <w:t xml:space="preserve">Reference </w:t>
      </w:r>
      <w:proofErr w:type="spellStart"/>
      <w:r w:rsidRPr="00646EB9">
        <w:rPr>
          <w:rFonts w:cstheme="minorHAnsi"/>
          <w:b/>
          <w:position w:val="-14"/>
          <w:sz w:val="24"/>
          <w:szCs w:val="24"/>
        </w:rPr>
        <w:t>Yar,M</w:t>
      </w:r>
      <w:proofErr w:type="spellEnd"/>
      <w:r w:rsidRPr="00646EB9">
        <w:rPr>
          <w:rFonts w:cstheme="minorHAnsi"/>
          <w:b/>
          <w:position w:val="-14"/>
          <w:sz w:val="24"/>
          <w:szCs w:val="24"/>
        </w:rPr>
        <w:t xml:space="preserve">. &amp; Chatfield, C. ( 1990) Prediction intervals for the Holt-Winters forecasting procedure, </w:t>
      </w:r>
      <w:r w:rsidRPr="00646EB9">
        <w:rPr>
          <w:rFonts w:cstheme="minorHAnsi"/>
          <w:b/>
          <w:i/>
          <w:position w:val="-14"/>
          <w:sz w:val="24"/>
          <w:szCs w:val="24"/>
        </w:rPr>
        <w:t>International Journal of Forecasting</w:t>
      </w:r>
      <w:r w:rsidRPr="00646EB9">
        <w:rPr>
          <w:rFonts w:cstheme="minorHAnsi"/>
          <w:b/>
          <w:position w:val="-14"/>
          <w:sz w:val="24"/>
          <w:szCs w:val="24"/>
        </w:rPr>
        <w:t>, Vol. 6,pp 127-137, North Holland.</w:t>
      </w:r>
    </w:p>
    <w:p w:rsidR="00646EB9" w:rsidRDefault="00646EB9" w:rsidP="00646EB9">
      <w:pPr>
        <w:rPr>
          <w:rFonts w:cstheme="minorHAnsi"/>
          <w:position w:val="-14"/>
          <w:sz w:val="24"/>
          <w:szCs w:val="24"/>
        </w:rPr>
      </w:pPr>
      <w:r>
        <w:rPr>
          <w:rFonts w:cstheme="minorHAnsi"/>
          <w:position w:val="-14"/>
          <w:sz w:val="24"/>
          <w:szCs w:val="24"/>
        </w:rPr>
        <w:lastRenderedPageBreak/>
        <w:t>There are many situations where it is important to give interval predictions, rather than point predictions, as a means of assessing future uncertainty. An interval prediction associated with a prescribed probability is sometimes called a confidence interval, but it is recommended that the term prediction interval is used in the context of time series analysis. This is because prediction interval is more descriptive and because the term ‘confidence interval’ is usually applied to interval estimates of model parameters. Unfortunately it is relatively common to see predictions made without any reference to prediction intervals. This may be because there are a number of different ways that prediction intervals can be calculated.</w:t>
      </w:r>
      <w:r w:rsidR="0001586F">
        <w:rPr>
          <w:rFonts w:cstheme="minorHAnsi"/>
          <w:position w:val="-14"/>
          <w:sz w:val="24"/>
          <w:szCs w:val="24"/>
        </w:rPr>
        <w:t xml:space="preserve"> The paper above provides not only details of how the prediction intervals for Holt-Winters are produced but also compares the authors’ preferred method with several alternative methods. It also compares the prediction intervals calculated for the same data set by a variety of different models.</w:t>
      </w:r>
    </w:p>
    <w:p w:rsidR="00646EB9" w:rsidRDefault="0001586F" w:rsidP="00646EB9">
      <w:pPr>
        <w:rPr>
          <w:rFonts w:cstheme="minorHAnsi"/>
        </w:rPr>
      </w:pPr>
      <w:r>
        <w:rPr>
          <w:rFonts w:cstheme="minorHAnsi"/>
        </w:rPr>
        <w:t xml:space="preserve">Derivation and details of prediction interval calculation can be found in </w:t>
      </w:r>
      <w:proofErr w:type="spellStart"/>
      <w:r>
        <w:rPr>
          <w:rFonts w:cstheme="minorHAnsi"/>
        </w:rPr>
        <w:t>Yar</w:t>
      </w:r>
      <w:proofErr w:type="spellEnd"/>
      <w:r>
        <w:rPr>
          <w:rFonts w:cstheme="minorHAnsi"/>
        </w:rPr>
        <w:t xml:space="preserve"> &amp; Chatfield’s (1990) paper – see section 3 and 4 on page 129.</w:t>
      </w:r>
    </w:p>
    <w:p w:rsidR="0001586F" w:rsidRDefault="00B91176" w:rsidP="00646EB9">
      <w:pPr>
        <w:rPr>
          <w:rFonts w:cstheme="minorHAnsi"/>
        </w:rPr>
      </w:pPr>
      <w:r>
        <w:rPr>
          <w:rFonts w:cstheme="minorHAnsi"/>
        </w:rPr>
        <w:t>In one</w:t>
      </w:r>
      <w:r w:rsidR="0001586F">
        <w:rPr>
          <w:rFonts w:cstheme="minorHAnsi"/>
        </w:rPr>
        <w:t xml:space="preserve"> example</w:t>
      </w:r>
      <w:r>
        <w:rPr>
          <w:rFonts w:cstheme="minorHAnsi"/>
        </w:rPr>
        <w:t xml:space="preserve"> given in the paper</w:t>
      </w:r>
      <w:r w:rsidR="0001586F">
        <w:rPr>
          <w:rFonts w:cstheme="minorHAnsi"/>
        </w:rPr>
        <w:t>, a monthly index of employment in manufacturing in Canada, a prediction for three years after the end of the actual data is provided of 115.9. A prediction interval of [113.95</w:t>
      </w:r>
      <w:proofErr w:type="gramStart"/>
      <w:r w:rsidR="0001586F">
        <w:rPr>
          <w:rFonts w:cstheme="minorHAnsi"/>
        </w:rPr>
        <w:t>,117.85</w:t>
      </w:r>
      <w:proofErr w:type="gramEnd"/>
      <w:r w:rsidR="0001586F">
        <w:rPr>
          <w:rFonts w:cstheme="minorHAnsi"/>
        </w:rPr>
        <w:t>] is also calculated. A suggested interpretation of this prediction interval (P</w:t>
      </w:r>
      <w:r w:rsidR="008519C8">
        <w:rPr>
          <w:rFonts w:cstheme="minorHAnsi"/>
        </w:rPr>
        <w:t>.</w:t>
      </w:r>
      <w:r w:rsidR="0001586F">
        <w:rPr>
          <w:rFonts w:cstheme="minorHAnsi"/>
        </w:rPr>
        <w:t>I</w:t>
      </w:r>
      <w:r w:rsidR="008519C8">
        <w:rPr>
          <w:rFonts w:cstheme="minorHAnsi"/>
        </w:rPr>
        <w:t>.</w:t>
      </w:r>
      <w:r w:rsidR="0001586F">
        <w:rPr>
          <w:rFonts w:cstheme="minorHAnsi"/>
        </w:rPr>
        <w:t>) is</w:t>
      </w:r>
    </w:p>
    <w:p w:rsidR="008519C8" w:rsidRDefault="008519C8" w:rsidP="00646EB9">
      <w:pPr>
        <w:rPr>
          <w:rFonts w:cstheme="minorHAnsi"/>
        </w:rPr>
      </w:pPr>
      <w:proofErr w:type="gramStart"/>
      <w:r>
        <w:rPr>
          <w:rFonts w:cstheme="minorHAnsi"/>
        </w:rPr>
        <w:t>‘ There</w:t>
      </w:r>
      <w:proofErr w:type="gramEnd"/>
      <w:r>
        <w:rPr>
          <w:rFonts w:cstheme="minorHAnsi"/>
        </w:rPr>
        <w:t xml:space="preserve"> is a 95% chance that the true index value of employment in manufacturing in Canada in three </w:t>
      </w:r>
      <w:proofErr w:type="spellStart"/>
      <w:r w:rsidR="00B91176">
        <w:rPr>
          <w:rFonts w:cstheme="minorHAnsi"/>
        </w:rPr>
        <w:t>years  time</w:t>
      </w:r>
      <w:proofErr w:type="spellEnd"/>
      <w:r>
        <w:rPr>
          <w:rFonts w:cstheme="minorHAnsi"/>
        </w:rPr>
        <w:t xml:space="preserve"> will be between 113.95 and 117.85.’</w:t>
      </w:r>
    </w:p>
    <w:p w:rsidR="0001586F" w:rsidRDefault="0001586F" w:rsidP="00646EB9">
      <w:pPr>
        <w:rPr>
          <w:rFonts w:cstheme="minorHAnsi"/>
        </w:rPr>
      </w:pPr>
      <w:r>
        <w:rPr>
          <w:rFonts w:cstheme="minorHAnsi"/>
        </w:rPr>
        <w:t>The details given in this paper apply to an additive Holt-Winters model only.</w:t>
      </w:r>
    </w:p>
    <w:p w:rsidR="00A66741" w:rsidRPr="00317786" w:rsidRDefault="00A66741" w:rsidP="00A66741">
      <w:pPr>
        <w:rPr>
          <w:rFonts w:cstheme="minorHAnsi"/>
          <w:sz w:val="24"/>
          <w:szCs w:val="24"/>
          <w:u w:val="single"/>
        </w:rPr>
      </w:pPr>
      <w:r w:rsidRPr="00317786">
        <w:rPr>
          <w:rFonts w:cstheme="minorHAnsi"/>
          <w:sz w:val="24"/>
          <w:szCs w:val="24"/>
          <w:u w:val="single"/>
        </w:rPr>
        <w:t>Assessing non-stationary model forecasts</w:t>
      </w:r>
    </w:p>
    <w:p w:rsidR="00A66741" w:rsidRPr="00317786" w:rsidRDefault="00A66741" w:rsidP="00A66741">
      <w:pPr>
        <w:rPr>
          <w:rFonts w:cstheme="minorHAnsi"/>
          <w:sz w:val="24"/>
          <w:szCs w:val="24"/>
        </w:rPr>
      </w:pPr>
      <w:r w:rsidRPr="00317786">
        <w:rPr>
          <w:rFonts w:cstheme="minorHAnsi"/>
          <w:sz w:val="24"/>
          <w:szCs w:val="24"/>
        </w:rPr>
        <w:t xml:space="preserve">The test of any prediction model is how well </w:t>
      </w:r>
      <w:proofErr w:type="gramStart"/>
      <w:r w:rsidRPr="00317786">
        <w:rPr>
          <w:rFonts w:cstheme="minorHAnsi"/>
          <w:sz w:val="24"/>
          <w:szCs w:val="24"/>
        </w:rPr>
        <w:t>does it predict</w:t>
      </w:r>
      <w:proofErr w:type="gramEnd"/>
      <w:r w:rsidRPr="00317786">
        <w:rPr>
          <w:rFonts w:cstheme="minorHAnsi"/>
          <w:sz w:val="24"/>
          <w:szCs w:val="24"/>
        </w:rPr>
        <w:t xml:space="preserve"> when compared to actual data values. To do this either remove the last few given observations or find the next few actual observations. Different prediction models can then be compared using a statistic known as the Root Mea</w:t>
      </w:r>
      <w:r w:rsidR="00AC5A44">
        <w:rPr>
          <w:rFonts w:cstheme="minorHAnsi"/>
          <w:sz w:val="24"/>
          <w:szCs w:val="24"/>
        </w:rPr>
        <w:t>n Squared Error of Prediction (</w:t>
      </w:r>
      <w:r w:rsidRPr="00317786">
        <w:rPr>
          <w:rFonts w:cstheme="minorHAnsi"/>
          <w:sz w:val="24"/>
          <w:szCs w:val="24"/>
        </w:rPr>
        <w:t xml:space="preserve">RMSEP). The formula for calculating this statistic is given below </w:t>
      </w:r>
    </w:p>
    <w:p w:rsidR="00A66741" w:rsidRPr="00317786" w:rsidRDefault="00A66741" w:rsidP="00A66741">
      <w:pPr>
        <w:jc w:val="center"/>
        <w:rPr>
          <w:rFonts w:cstheme="minorHAnsi"/>
          <w:sz w:val="24"/>
          <w:szCs w:val="24"/>
        </w:rPr>
      </w:pPr>
      <w:r w:rsidRPr="00317786">
        <w:rPr>
          <w:rFonts w:cstheme="minorHAnsi"/>
          <w:position w:val="-30"/>
          <w:sz w:val="24"/>
          <w:szCs w:val="24"/>
        </w:rPr>
        <w:object w:dxaOrig="2700" w:dyaOrig="760">
          <v:shape id="_x0000_i1043" type="#_x0000_t75" style="width:135pt;height:38.25pt" o:ole="">
            <v:imagedata r:id="rId44" o:title=""/>
          </v:shape>
          <o:OLEObject Type="Embed" ProgID="Equation.3" ShapeID="_x0000_i1043" DrawAspect="Content" ObjectID="_1416135833" r:id="rId45"/>
        </w:object>
      </w:r>
    </w:p>
    <w:p w:rsidR="00A66741" w:rsidRDefault="00A66741" w:rsidP="00A66741">
      <w:pPr>
        <w:jc w:val="both"/>
        <w:rPr>
          <w:rFonts w:cstheme="minorHAnsi"/>
          <w:sz w:val="24"/>
          <w:szCs w:val="24"/>
        </w:rPr>
      </w:pPr>
      <w:proofErr w:type="gramStart"/>
      <w:r w:rsidRPr="00317786">
        <w:rPr>
          <w:rFonts w:cstheme="minorHAnsi"/>
          <w:sz w:val="24"/>
          <w:szCs w:val="24"/>
        </w:rPr>
        <w:t>where</w:t>
      </w:r>
      <w:proofErr w:type="gramEnd"/>
      <w:r w:rsidRPr="00317786">
        <w:rPr>
          <w:rFonts w:cstheme="minorHAnsi"/>
          <w:sz w:val="24"/>
          <w:szCs w:val="24"/>
        </w:rPr>
        <w:t xml:space="preserve"> </w:t>
      </w:r>
      <w:r w:rsidRPr="00317786">
        <w:rPr>
          <w:rFonts w:cstheme="minorHAnsi"/>
          <w:i/>
          <w:sz w:val="24"/>
          <w:szCs w:val="24"/>
        </w:rPr>
        <w:sym w:font="Symbol" w:char="F074"/>
      </w:r>
      <w:r w:rsidRPr="00317786">
        <w:rPr>
          <w:rFonts w:cstheme="minorHAnsi"/>
          <w:sz w:val="24"/>
          <w:szCs w:val="24"/>
        </w:rPr>
        <w:t xml:space="preserve">  is the number of predictions we are using in the calculation of </w:t>
      </w:r>
      <w:r w:rsidRPr="00317786">
        <w:rPr>
          <w:rFonts w:cstheme="minorHAnsi"/>
          <w:i/>
          <w:sz w:val="24"/>
          <w:szCs w:val="24"/>
        </w:rPr>
        <w:t>RMSEP</w:t>
      </w:r>
      <w:r w:rsidRPr="00317786">
        <w:rPr>
          <w:rFonts w:cstheme="minorHAnsi"/>
          <w:sz w:val="24"/>
          <w:szCs w:val="24"/>
        </w:rPr>
        <w:t>.</w:t>
      </w:r>
    </w:p>
    <w:p w:rsidR="00A66741" w:rsidRPr="00317786" w:rsidRDefault="00317786" w:rsidP="00A66741">
      <w:pPr>
        <w:jc w:val="both"/>
        <w:rPr>
          <w:rFonts w:cstheme="minorHAnsi"/>
          <w:sz w:val="24"/>
          <w:szCs w:val="24"/>
        </w:rPr>
      </w:pPr>
      <w:r>
        <w:rPr>
          <w:rFonts w:cstheme="minorHAnsi"/>
          <w:sz w:val="24"/>
          <w:szCs w:val="24"/>
        </w:rPr>
        <w:t>Students are not expected to calculate RMSEP.</w:t>
      </w:r>
    </w:p>
    <w:p w:rsidR="00002393" w:rsidRPr="00317786" w:rsidRDefault="007D14D3">
      <w:pPr>
        <w:rPr>
          <w:rFonts w:cstheme="minorHAnsi"/>
          <w:sz w:val="24"/>
          <w:szCs w:val="24"/>
        </w:rPr>
      </w:pPr>
      <w:r w:rsidRPr="00317786">
        <w:rPr>
          <w:rFonts w:cstheme="minorHAnsi"/>
          <w:b/>
          <w:sz w:val="24"/>
          <w:szCs w:val="24"/>
        </w:rPr>
        <w:t>Want to know more?</w:t>
      </w:r>
      <w:r w:rsidRPr="00317786">
        <w:rPr>
          <w:rFonts w:cstheme="minorHAnsi"/>
          <w:sz w:val="24"/>
          <w:szCs w:val="24"/>
        </w:rPr>
        <w:t xml:space="preserve">  There are several </w:t>
      </w:r>
      <w:proofErr w:type="spellStart"/>
      <w:r w:rsidRPr="00317786">
        <w:rPr>
          <w:rFonts w:cstheme="minorHAnsi"/>
          <w:sz w:val="24"/>
          <w:szCs w:val="24"/>
        </w:rPr>
        <w:t>Youtube</w:t>
      </w:r>
      <w:proofErr w:type="spellEnd"/>
      <w:r w:rsidRPr="00317786">
        <w:rPr>
          <w:rFonts w:cstheme="minorHAnsi"/>
          <w:sz w:val="24"/>
          <w:szCs w:val="24"/>
        </w:rPr>
        <w:t xml:space="preserve"> clips that explain exponential smoothing and Holt-Winters using Excel or R if you are interested. </w:t>
      </w:r>
    </w:p>
    <w:p w:rsidR="00D96098" w:rsidRPr="00317786" w:rsidRDefault="006F30FF">
      <w:pPr>
        <w:rPr>
          <w:rFonts w:cstheme="minorHAnsi"/>
          <w:sz w:val="24"/>
          <w:szCs w:val="24"/>
        </w:rPr>
      </w:pPr>
      <w:r w:rsidRPr="00317786">
        <w:rPr>
          <w:rFonts w:cstheme="minorHAnsi"/>
          <w:b/>
          <w:sz w:val="24"/>
          <w:szCs w:val="24"/>
        </w:rPr>
        <w:t>Summary of what students need to know</w:t>
      </w:r>
    </w:p>
    <w:p w:rsidR="006F30FF" w:rsidRPr="00317786" w:rsidRDefault="006F30FF" w:rsidP="006F30FF">
      <w:pPr>
        <w:pStyle w:val="ListParagraph"/>
        <w:numPr>
          <w:ilvl w:val="0"/>
          <w:numId w:val="1"/>
        </w:numPr>
        <w:rPr>
          <w:rFonts w:cstheme="minorHAnsi"/>
          <w:sz w:val="24"/>
          <w:szCs w:val="24"/>
        </w:rPr>
      </w:pPr>
      <w:r w:rsidRPr="00317786">
        <w:rPr>
          <w:rFonts w:cstheme="minorHAnsi"/>
          <w:sz w:val="24"/>
          <w:szCs w:val="24"/>
        </w:rPr>
        <w:t xml:space="preserve">Holt –Winters </w:t>
      </w:r>
      <w:r w:rsidR="00317786">
        <w:rPr>
          <w:rFonts w:cstheme="minorHAnsi"/>
          <w:sz w:val="24"/>
          <w:szCs w:val="24"/>
        </w:rPr>
        <w:t>A</w:t>
      </w:r>
      <w:r w:rsidRPr="00317786">
        <w:rPr>
          <w:rFonts w:cstheme="minorHAnsi"/>
          <w:sz w:val="24"/>
          <w:szCs w:val="24"/>
        </w:rPr>
        <w:t>dditive model assumes seasonal pattern is reasonably constant</w:t>
      </w:r>
    </w:p>
    <w:p w:rsidR="006F30FF" w:rsidRPr="00317786" w:rsidRDefault="006F30FF" w:rsidP="006F30FF">
      <w:pPr>
        <w:pStyle w:val="ListParagraph"/>
        <w:numPr>
          <w:ilvl w:val="0"/>
          <w:numId w:val="1"/>
        </w:numPr>
        <w:rPr>
          <w:rFonts w:cstheme="minorHAnsi"/>
          <w:sz w:val="24"/>
          <w:szCs w:val="24"/>
        </w:rPr>
      </w:pPr>
      <w:r w:rsidRPr="00317786">
        <w:rPr>
          <w:rFonts w:cstheme="minorHAnsi"/>
          <w:sz w:val="24"/>
          <w:szCs w:val="24"/>
        </w:rPr>
        <w:lastRenderedPageBreak/>
        <w:t xml:space="preserve">Holt-Winters </w:t>
      </w:r>
      <w:r w:rsidR="00317786">
        <w:rPr>
          <w:rFonts w:cstheme="minorHAnsi"/>
          <w:sz w:val="24"/>
          <w:szCs w:val="24"/>
        </w:rPr>
        <w:t xml:space="preserve">Model </w:t>
      </w:r>
      <w:r w:rsidRPr="00317786">
        <w:rPr>
          <w:rFonts w:cstheme="minorHAnsi"/>
          <w:sz w:val="24"/>
          <w:szCs w:val="24"/>
        </w:rPr>
        <w:t>uses a technique of exponential smoothing, which is a weighted sum of previous values in a series. More weight is given to more recent values and less weight is given to values from the distant past.</w:t>
      </w:r>
    </w:p>
    <w:p w:rsidR="006F30FF" w:rsidRPr="00317786" w:rsidRDefault="006F30FF" w:rsidP="006F30FF">
      <w:pPr>
        <w:pStyle w:val="ListParagraph"/>
        <w:numPr>
          <w:ilvl w:val="0"/>
          <w:numId w:val="1"/>
        </w:numPr>
        <w:rPr>
          <w:rFonts w:cstheme="minorHAnsi"/>
          <w:sz w:val="24"/>
          <w:szCs w:val="24"/>
        </w:rPr>
      </w:pPr>
      <w:r w:rsidRPr="00317786">
        <w:rPr>
          <w:rFonts w:cstheme="minorHAnsi"/>
          <w:sz w:val="24"/>
          <w:szCs w:val="24"/>
        </w:rPr>
        <w:t xml:space="preserve">Holt-Winters Additive model exponentially </w:t>
      </w:r>
      <w:proofErr w:type="spellStart"/>
      <w:r w:rsidRPr="00317786">
        <w:rPr>
          <w:rFonts w:cstheme="minorHAnsi"/>
          <w:sz w:val="24"/>
          <w:szCs w:val="24"/>
        </w:rPr>
        <w:t>smooths</w:t>
      </w:r>
      <w:proofErr w:type="spellEnd"/>
      <w:r w:rsidRPr="00317786">
        <w:rPr>
          <w:rFonts w:cstheme="minorHAnsi"/>
          <w:sz w:val="24"/>
          <w:szCs w:val="24"/>
        </w:rPr>
        <w:t xml:space="preserve"> three series in order to produce predictions – the level, t</w:t>
      </w:r>
      <w:r w:rsidR="00317786">
        <w:rPr>
          <w:rFonts w:cstheme="minorHAnsi"/>
          <w:sz w:val="24"/>
          <w:szCs w:val="24"/>
        </w:rPr>
        <w:t>he trend and the seasonal sub-series</w:t>
      </w:r>
      <w:r w:rsidRPr="00317786">
        <w:rPr>
          <w:rFonts w:cstheme="minorHAnsi"/>
          <w:sz w:val="24"/>
          <w:szCs w:val="24"/>
        </w:rPr>
        <w:t>.</w:t>
      </w:r>
    </w:p>
    <w:p w:rsidR="00555CEA" w:rsidRPr="00317786" w:rsidRDefault="006F30FF" w:rsidP="00555CEA">
      <w:pPr>
        <w:pStyle w:val="ListParagraph"/>
        <w:numPr>
          <w:ilvl w:val="0"/>
          <w:numId w:val="1"/>
        </w:numPr>
        <w:rPr>
          <w:rFonts w:cstheme="minorHAnsi"/>
          <w:sz w:val="24"/>
          <w:szCs w:val="24"/>
        </w:rPr>
      </w:pPr>
      <w:r w:rsidRPr="00317786">
        <w:rPr>
          <w:rFonts w:cstheme="minorHAnsi"/>
          <w:sz w:val="24"/>
          <w:szCs w:val="24"/>
        </w:rPr>
        <w:t>Students should be able to identify cyclical components and inconsistent seasonal patterns. They should note that such features are incompatible with assumpt</w:t>
      </w:r>
      <w:r w:rsidR="00317786">
        <w:rPr>
          <w:rFonts w:cstheme="minorHAnsi"/>
          <w:sz w:val="24"/>
          <w:szCs w:val="24"/>
        </w:rPr>
        <w:t>ions underlying Holt-Winters A</w:t>
      </w:r>
      <w:r w:rsidRPr="00317786">
        <w:rPr>
          <w:rFonts w:cstheme="minorHAnsi"/>
          <w:sz w:val="24"/>
          <w:szCs w:val="24"/>
        </w:rPr>
        <w:t>dditive model and suggest a multiplicative model</w:t>
      </w:r>
      <w:r w:rsidR="00317786">
        <w:rPr>
          <w:rFonts w:cstheme="minorHAnsi"/>
          <w:sz w:val="24"/>
          <w:szCs w:val="24"/>
        </w:rPr>
        <w:t xml:space="preserve"> be considered instead.</w:t>
      </w:r>
      <w:r w:rsidRPr="00317786">
        <w:rPr>
          <w:rFonts w:cstheme="minorHAnsi"/>
          <w:sz w:val="24"/>
          <w:szCs w:val="24"/>
        </w:rPr>
        <w:t xml:space="preserve"> Such a comment would be expected at Excellence level only.</w:t>
      </w:r>
      <w:r w:rsidR="00555CEA" w:rsidRPr="00317786">
        <w:rPr>
          <w:rFonts w:cstheme="minorHAnsi"/>
          <w:sz w:val="24"/>
          <w:szCs w:val="24"/>
        </w:rPr>
        <w:t xml:space="preserve"> Students</w:t>
      </w:r>
      <w:r w:rsidRPr="00317786">
        <w:rPr>
          <w:rFonts w:cstheme="minorHAnsi"/>
          <w:sz w:val="24"/>
          <w:szCs w:val="24"/>
        </w:rPr>
        <w:t xml:space="preserve"> are NOT expected to calculate a multiplicative model. </w:t>
      </w:r>
    </w:p>
    <w:p w:rsidR="00555CEA" w:rsidRPr="00317786" w:rsidRDefault="00555CEA" w:rsidP="00555CEA">
      <w:pPr>
        <w:pStyle w:val="ListParagraph"/>
        <w:rPr>
          <w:rFonts w:cstheme="minorHAnsi"/>
          <w:sz w:val="24"/>
          <w:szCs w:val="24"/>
        </w:rPr>
      </w:pPr>
    </w:p>
    <w:p w:rsidR="00555CEA" w:rsidRPr="00317786" w:rsidRDefault="00555CEA" w:rsidP="00555CEA">
      <w:pPr>
        <w:pStyle w:val="ListParagraph"/>
        <w:rPr>
          <w:rFonts w:cstheme="minorHAnsi"/>
          <w:sz w:val="24"/>
          <w:szCs w:val="24"/>
        </w:rPr>
      </w:pPr>
    </w:p>
    <w:p w:rsidR="00AE45D2" w:rsidRPr="006150FC" w:rsidRDefault="00AE45D2" w:rsidP="006150FC">
      <w:pPr>
        <w:rPr>
          <w:rFonts w:cstheme="minorHAnsi"/>
          <w:sz w:val="24"/>
          <w:szCs w:val="24"/>
        </w:rPr>
      </w:pPr>
      <w:r w:rsidRPr="006150FC">
        <w:rPr>
          <w:rFonts w:cstheme="minorHAnsi"/>
          <w:sz w:val="24"/>
          <w:szCs w:val="24"/>
        </w:rPr>
        <w:t xml:space="preserve">Rachel </w:t>
      </w:r>
      <w:proofErr w:type="spellStart"/>
      <w:r w:rsidRPr="006150FC">
        <w:rPr>
          <w:rFonts w:cstheme="minorHAnsi"/>
          <w:sz w:val="24"/>
          <w:szCs w:val="24"/>
        </w:rPr>
        <w:t>Passmore</w:t>
      </w:r>
      <w:proofErr w:type="spellEnd"/>
    </w:p>
    <w:p w:rsidR="00AE45D2" w:rsidRPr="00317786" w:rsidRDefault="00AE45D2">
      <w:pPr>
        <w:rPr>
          <w:rFonts w:cstheme="minorHAnsi"/>
          <w:sz w:val="24"/>
          <w:szCs w:val="24"/>
        </w:rPr>
      </w:pPr>
      <w:r w:rsidRPr="00317786">
        <w:rPr>
          <w:rFonts w:cstheme="minorHAnsi"/>
          <w:sz w:val="24"/>
          <w:szCs w:val="24"/>
        </w:rPr>
        <w:t>Endeavour Teacher Fellow</w:t>
      </w:r>
    </w:p>
    <w:p w:rsidR="00AE45D2" w:rsidRDefault="00AE45D2">
      <w:pPr>
        <w:rPr>
          <w:rStyle w:val="Hyperlink"/>
          <w:rFonts w:cstheme="minorHAnsi"/>
          <w:sz w:val="24"/>
          <w:szCs w:val="24"/>
        </w:rPr>
      </w:pPr>
      <w:proofErr w:type="gramStart"/>
      <w:r w:rsidRPr="00317786">
        <w:rPr>
          <w:rFonts w:cstheme="minorHAnsi"/>
          <w:sz w:val="24"/>
          <w:szCs w:val="24"/>
        </w:rPr>
        <w:t>Email :</w:t>
      </w:r>
      <w:proofErr w:type="gramEnd"/>
      <w:r w:rsidRPr="00317786">
        <w:rPr>
          <w:rFonts w:cstheme="minorHAnsi"/>
          <w:sz w:val="24"/>
          <w:szCs w:val="24"/>
        </w:rPr>
        <w:t xml:space="preserve"> </w:t>
      </w:r>
      <w:hyperlink r:id="rId46" w:history="1">
        <w:r w:rsidRPr="00317786">
          <w:rPr>
            <w:rStyle w:val="Hyperlink"/>
            <w:rFonts w:cstheme="minorHAnsi"/>
            <w:sz w:val="24"/>
            <w:szCs w:val="24"/>
          </w:rPr>
          <w:t>passm@vodafone.co.nz</w:t>
        </w:r>
      </w:hyperlink>
    </w:p>
    <w:p w:rsidR="00317786" w:rsidRPr="00317786" w:rsidRDefault="00317786">
      <w:pPr>
        <w:rPr>
          <w:rStyle w:val="Hyperlink"/>
          <w:rFonts w:cstheme="minorHAnsi"/>
          <w:color w:val="auto"/>
          <w:sz w:val="24"/>
          <w:szCs w:val="24"/>
          <w:u w:val="none"/>
        </w:rPr>
      </w:pPr>
      <w:r w:rsidRPr="00317786">
        <w:rPr>
          <w:rStyle w:val="Hyperlink"/>
          <w:rFonts w:cstheme="minorHAnsi"/>
          <w:color w:val="auto"/>
          <w:sz w:val="24"/>
          <w:szCs w:val="24"/>
          <w:u w:val="none"/>
        </w:rPr>
        <w:t>August 2012</w:t>
      </w:r>
    </w:p>
    <w:p w:rsidR="00555CEA" w:rsidRPr="00317786" w:rsidRDefault="00555CEA">
      <w:pPr>
        <w:rPr>
          <w:rStyle w:val="Hyperlink"/>
          <w:rFonts w:cstheme="minorHAnsi"/>
          <w:sz w:val="24"/>
          <w:szCs w:val="24"/>
        </w:rPr>
      </w:pPr>
    </w:p>
    <w:p w:rsidR="00555CEA" w:rsidRPr="00317786" w:rsidRDefault="00555CEA">
      <w:pPr>
        <w:rPr>
          <w:rFonts w:cstheme="minorHAnsi"/>
          <w:sz w:val="36"/>
          <w:szCs w:val="36"/>
        </w:rPr>
      </w:pPr>
      <w:r w:rsidRPr="00317786">
        <w:rPr>
          <w:rStyle w:val="Hyperlink"/>
          <w:rFonts w:cstheme="minorHAnsi"/>
          <w:color w:val="auto"/>
          <w:sz w:val="36"/>
          <w:szCs w:val="36"/>
          <w:u w:val="none"/>
        </w:rPr>
        <w:t xml:space="preserve">With thanks to Mike Forster, </w:t>
      </w:r>
      <w:r w:rsidR="00317786" w:rsidRPr="00317786">
        <w:rPr>
          <w:rStyle w:val="Hyperlink"/>
          <w:rFonts w:cstheme="minorHAnsi"/>
          <w:color w:val="auto"/>
          <w:sz w:val="36"/>
          <w:szCs w:val="36"/>
          <w:u w:val="none"/>
        </w:rPr>
        <w:t xml:space="preserve">Department of Statistics, </w:t>
      </w:r>
      <w:r w:rsidRPr="00317786">
        <w:rPr>
          <w:rStyle w:val="Hyperlink"/>
          <w:rFonts w:cstheme="minorHAnsi"/>
          <w:color w:val="auto"/>
          <w:sz w:val="36"/>
          <w:szCs w:val="36"/>
          <w:u w:val="none"/>
        </w:rPr>
        <w:t xml:space="preserve">University of Auckland </w:t>
      </w:r>
    </w:p>
    <w:p w:rsidR="00AE45D2" w:rsidRPr="00317786" w:rsidRDefault="00AE45D2">
      <w:pPr>
        <w:rPr>
          <w:rFonts w:cstheme="minorHAnsi"/>
          <w:sz w:val="24"/>
          <w:szCs w:val="24"/>
        </w:rPr>
      </w:pPr>
    </w:p>
    <w:sectPr w:rsidR="00AE45D2" w:rsidRPr="0031778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91" w:rsidRDefault="00ED2891" w:rsidP="00ED2891">
      <w:pPr>
        <w:spacing w:after="0" w:line="240" w:lineRule="auto"/>
      </w:pPr>
      <w:r>
        <w:separator/>
      </w:r>
    </w:p>
  </w:endnote>
  <w:endnote w:type="continuationSeparator" w:id="0">
    <w:p w:rsidR="00ED2891" w:rsidRDefault="00ED2891" w:rsidP="00ED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91" w:rsidRDefault="00ED2891">
    <w:pPr>
      <w:pStyle w:val="Footer"/>
    </w:pPr>
    <w:r>
      <w:t xml:space="preserve">Rachel </w:t>
    </w:r>
    <w:proofErr w:type="spellStart"/>
    <w:r>
      <w:t>Passmore</w:t>
    </w:r>
    <w:proofErr w:type="spellEnd"/>
    <w:r>
      <w:t>, Royal Society Endeavour Teacher Fellow,</w:t>
    </w:r>
  </w:p>
  <w:p w:rsidR="00ED2891" w:rsidRDefault="00ED2891">
    <w:pPr>
      <w:pStyle w:val="Footer"/>
    </w:pPr>
    <w:r>
      <w:t>Department of Statistics, University of Auckland</w:t>
    </w:r>
  </w:p>
  <w:p w:rsidR="00ED2891" w:rsidRDefault="00ED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91" w:rsidRDefault="00ED2891" w:rsidP="00ED2891">
      <w:pPr>
        <w:spacing w:after="0" w:line="240" w:lineRule="auto"/>
      </w:pPr>
      <w:r>
        <w:separator/>
      </w:r>
    </w:p>
  </w:footnote>
  <w:footnote w:type="continuationSeparator" w:id="0">
    <w:p w:rsidR="00ED2891" w:rsidRDefault="00ED2891" w:rsidP="00ED2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F116E"/>
    <w:multiLevelType w:val="hybridMultilevel"/>
    <w:tmpl w:val="C52E1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2A"/>
    <w:rsid w:val="00002393"/>
    <w:rsid w:val="0001586F"/>
    <w:rsid w:val="0004302A"/>
    <w:rsid w:val="001079EE"/>
    <w:rsid w:val="00192A7C"/>
    <w:rsid w:val="002D2B3A"/>
    <w:rsid w:val="00317786"/>
    <w:rsid w:val="00485898"/>
    <w:rsid w:val="004F7342"/>
    <w:rsid w:val="00555CEA"/>
    <w:rsid w:val="006150FC"/>
    <w:rsid w:val="00646EB9"/>
    <w:rsid w:val="006F30FF"/>
    <w:rsid w:val="00780F73"/>
    <w:rsid w:val="007D14D3"/>
    <w:rsid w:val="008519C8"/>
    <w:rsid w:val="008A66F0"/>
    <w:rsid w:val="00A52810"/>
    <w:rsid w:val="00A66741"/>
    <w:rsid w:val="00AC5A44"/>
    <w:rsid w:val="00AE45D2"/>
    <w:rsid w:val="00B91176"/>
    <w:rsid w:val="00BE1EC0"/>
    <w:rsid w:val="00D96098"/>
    <w:rsid w:val="00DC40F9"/>
    <w:rsid w:val="00DF699F"/>
    <w:rsid w:val="00EA292C"/>
    <w:rsid w:val="00EB1180"/>
    <w:rsid w:val="00ED2891"/>
    <w:rsid w:val="00ED4642"/>
    <w:rsid w:val="00F824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F0"/>
    <w:rPr>
      <w:rFonts w:ascii="Tahoma" w:hAnsi="Tahoma" w:cs="Tahoma"/>
      <w:sz w:val="16"/>
      <w:szCs w:val="16"/>
    </w:rPr>
  </w:style>
  <w:style w:type="character" w:styleId="Hyperlink">
    <w:name w:val="Hyperlink"/>
    <w:basedOn w:val="DefaultParagraphFont"/>
    <w:uiPriority w:val="99"/>
    <w:unhideWhenUsed/>
    <w:rsid w:val="00AE45D2"/>
    <w:rPr>
      <w:color w:val="0000FF" w:themeColor="hyperlink"/>
      <w:u w:val="single"/>
    </w:rPr>
  </w:style>
  <w:style w:type="paragraph" w:styleId="ListParagraph">
    <w:name w:val="List Paragraph"/>
    <w:basedOn w:val="Normal"/>
    <w:uiPriority w:val="34"/>
    <w:qFormat/>
    <w:rsid w:val="006F30FF"/>
    <w:pPr>
      <w:ind w:left="720"/>
      <w:contextualSpacing/>
    </w:pPr>
  </w:style>
  <w:style w:type="paragraph" w:styleId="Header">
    <w:name w:val="header"/>
    <w:basedOn w:val="Normal"/>
    <w:link w:val="HeaderChar"/>
    <w:uiPriority w:val="99"/>
    <w:unhideWhenUsed/>
    <w:rsid w:val="00ED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91"/>
  </w:style>
  <w:style w:type="paragraph" w:styleId="Footer">
    <w:name w:val="footer"/>
    <w:basedOn w:val="Normal"/>
    <w:link w:val="FooterChar"/>
    <w:uiPriority w:val="99"/>
    <w:unhideWhenUsed/>
    <w:rsid w:val="00ED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F0"/>
    <w:rPr>
      <w:rFonts w:ascii="Tahoma" w:hAnsi="Tahoma" w:cs="Tahoma"/>
      <w:sz w:val="16"/>
      <w:szCs w:val="16"/>
    </w:rPr>
  </w:style>
  <w:style w:type="character" w:styleId="Hyperlink">
    <w:name w:val="Hyperlink"/>
    <w:basedOn w:val="DefaultParagraphFont"/>
    <w:uiPriority w:val="99"/>
    <w:unhideWhenUsed/>
    <w:rsid w:val="00AE45D2"/>
    <w:rPr>
      <w:color w:val="0000FF" w:themeColor="hyperlink"/>
      <w:u w:val="single"/>
    </w:rPr>
  </w:style>
  <w:style w:type="paragraph" w:styleId="ListParagraph">
    <w:name w:val="List Paragraph"/>
    <w:basedOn w:val="Normal"/>
    <w:uiPriority w:val="34"/>
    <w:qFormat/>
    <w:rsid w:val="006F30FF"/>
    <w:pPr>
      <w:ind w:left="720"/>
      <w:contextualSpacing/>
    </w:pPr>
  </w:style>
  <w:style w:type="paragraph" w:styleId="Header">
    <w:name w:val="header"/>
    <w:basedOn w:val="Normal"/>
    <w:link w:val="HeaderChar"/>
    <w:uiPriority w:val="99"/>
    <w:unhideWhenUsed/>
    <w:rsid w:val="00ED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91"/>
  </w:style>
  <w:style w:type="paragraph" w:styleId="Footer">
    <w:name w:val="footer"/>
    <w:basedOn w:val="Normal"/>
    <w:link w:val="FooterChar"/>
    <w:uiPriority w:val="99"/>
    <w:unhideWhenUsed/>
    <w:rsid w:val="00ED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hyperlink" Target="mailto:passm@vodafone.co.nz"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7</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Passmore</dc:creator>
  <cp:lastModifiedBy>Rachel Passmore</cp:lastModifiedBy>
  <cp:revision>15</cp:revision>
  <cp:lastPrinted>2012-08-13T00:15:00Z</cp:lastPrinted>
  <dcterms:created xsi:type="dcterms:W3CDTF">2012-08-01T03:38:00Z</dcterms:created>
  <dcterms:modified xsi:type="dcterms:W3CDTF">2012-12-04T01:17:00Z</dcterms:modified>
</cp:coreProperties>
</file>