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C5" w:rsidRDefault="004069C5" w:rsidP="004069C5">
      <w:pPr>
        <w:pStyle w:val="BodyTextIndent"/>
        <w:tabs>
          <w:tab w:val="left" w:pos="0"/>
        </w:tabs>
        <w:ind w:left="0"/>
        <w:jc w:val="center"/>
        <w:rPr>
          <w:rFonts w:ascii="Arial" w:hAnsi="Arial" w:cs="Arial"/>
          <w:b/>
          <w:sz w:val="32"/>
        </w:rPr>
      </w:pPr>
    </w:p>
    <w:p w:rsidR="004069C5" w:rsidRPr="004069C5" w:rsidRDefault="004069C5" w:rsidP="004069C5">
      <w:pPr>
        <w:pStyle w:val="BodyTextIndent"/>
        <w:tabs>
          <w:tab w:val="left" w:pos="0"/>
        </w:tabs>
        <w:ind w:left="0"/>
        <w:jc w:val="center"/>
        <w:rPr>
          <w:rFonts w:ascii="Arial" w:hAnsi="Arial" w:cs="Arial"/>
          <w:b/>
          <w:sz w:val="32"/>
        </w:rPr>
      </w:pPr>
      <w:r>
        <w:rPr>
          <w:rFonts w:ascii="Arial" w:hAnsi="Arial" w:cs="Arial"/>
          <w:b/>
          <w:sz w:val="32"/>
        </w:rPr>
        <w:t>BROADCASTING STANDARDS</w:t>
      </w:r>
      <w:r w:rsidR="00983A25">
        <w:rPr>
          <w:rFonts w:ascii="Arial" w:hAnsi="Arial" w:cs="Arial"/>
          <w:b/>
          <w:sz w:val="32"/>
        </w:rPr>
        <w:t xml:space="preserve"> </w:t>
      </w:r>
      <w:bookmarkStart w:id="0" w:name="_GoBack"/>
      <w:bookmarkEnd w:id="0"/>
      <w:r w:rsidRPr="00370FDE">
        <w:rPr>
          <w:rFonts w:ascii="Arial" w:hAnsi="Arial" w:cs="Arial"/>
          <w:b/>
          <w:sz w:val="32"/>
        </w:rPr>
        <w:t>POLL</w:t>
      </w:r>
      <w:r>
        <w:rPr>
          <w:rFonts w:ascii="Arial" w:hAnsi="Arial" w:cs="Arial"/>
          <w:b/>
          <w:sz w:val="32"/>
        </w:rPr>
        <w:t xml:space="preserve"> OF TEENAGERS AND YOUNG </w:t>
      </w:r>
      <w:proofErr w:type="gramStart"/>
      <w:r>
        <w:rPr>
          <w:rFonts w:ascii="Arial" w:hAnsi="Arial" w:cs="Arial"/>
          <w:b/>
          <w:sz w:val="32"/>
        </w:rPr>
        <w:t>ADULTS :</w:t>
      </w:r>
      <w:proofErr w:type="gramEnd"/>
      <w:r>
        <w:rPr>
          <w:rFonts w:ascii="Arial" w:hAnsi="Arial" w:cs="Arial"/>
          <w:b/>
          <w:sz w:val="32"/>
        </w:rPr>
        <w:t xml:space="preserve"> December </w:t>
      </w:r>
      <w:r w:rsidRPr="00370FDE">
        <w:rPr>
          <w:rFonts w:ascii="Arial" w:hAnsi="Arial" w:cs="Arial"/>
          <w:b/>
          <w:sz w:val="32"/>
        </w:rPr>
        <w:t>2011</w:t>
      </w:r>
    </w:p>
    <w:p w:rsidR="004069C5" w:rsidRPr="00370FDE" w:rsidRDefault="004069C5" w:rsidP="004069C5">
      <w:pPr>
        <w:pStyle w:val="BodyTextIndent"/>
        <w:rPr>
          <w:rFonts w:ascii="Arial" w:hAnsi="Arial" w:cs="Arial"/>
        </w:rPr>
      </w:pPr>
    </w:p>
    <w:p w:rsidR="004069C5" w:rsidRPr="00370FDE" w:rsidRDefault="004069C5" w:rsidP="004069C5">
      <w:pPr>
        <w:pStyle w:val="Default"/>
        <w:ind w:left="3402" w:hanging="2835"/>
        <w:rPr>
          <w:rFonts w:ascii="Arial" w:hAnsi="Arial" w:cs="Arial"/>
        </w:rPr>
      </w:pPr>
      <w:r w:rsidRPr="00370FDE">
        <w:rPr>
          <w:rFonts w:ascii="Arial" w:hAnsi="Arial" w:cs="Arial"/>
          <w:b/>
          <w:bCs/>
        </w:rPr>
        <w:t>CLIENT</w:t>
      </w:r>
      <w:r w:rsidRPr="00370FDE">
        <w:rPr>
          <w:rFonts w:ascii="Arial" w:hAnsi="Arial" w:cs="Arial"/>
        </w:rPr>
        <w:t xml:space="preserve">: </w:t>
      </w:r>
      <w:r w:rsidRPr="00370FDE">
        <w:rPr>
          <w:rFonts w:ascii="Arial" w:hAnsi="Arial" w:cs="Arial"/>
        </w:rPr>
        <w:tab/>
        <w:t>Family First New Zealand</w:t>
      </w:r>
    </w:p>
    <w:p w:rsidR="004069C5" w:rsidRPr="00370FDE" w:rsidRDefault="004069C5" w:rsidP="004069C5">
      <w:pPr>
        <w:pStyle w:val="Default"/>
        <w:ind w:left="3402" w:hanging="2835"/>
        <w:rPr>
          <w:rFonts w:ascii="Arial" w:hAnsi="Arial" w:cs="Arial"/>
          <w:b/>
          <w:bCs/>
        </w:rPr>
      </w:pPr>
    </w:p>
    <w:p w:rsidR="004069C5" w:rsidRPr="00370FDE" w:rsidRDefault="004069C5" w:rsidP="004069C5">
      <w:pPr>
        <w:pStyle w:val="Default"/>
        <w:ind w:left="3402" w:hanging="2835"/>
        <w:rPr>
          <w:rFonts w:ascii="Arial" w:hAnsi="Arial" w:cs="Arial"/>
        </w:rPr>
      </w:pPr>
      <w:r w:rsidRPr="00370FDE">
        <w:rPr>
          <w:rFonts w:ascii="Arial" w:hAnsi="Arial" w:cs="Arial"/>
          <w:b/>
          <w:bCs/>
        </w:rPr>
        <w:t>POLL DATES</w:t>
      </w:r>
      <w:r w:rsidRPr="00370FDE">
        <w:rPr>
          <w:rFonts w:ascii="Arial" w:hAnsi="Arial" w:cs="Arial"/>
        </w:rPr>
        <w:t xml:space="preserve">: </w:t>
      </w:r>
      <w:r w:rsidRPr="00370FDE">
        <w:rPr>
          <w:rFonts w:ascii="Arial" w:hAnsi="Arial" w:cs="Arial"/>
        </w:rPr>
        <w:tab/>
        <w:t xml:space="preserve">Evenings of </w:t>
      </w:r>
      <w:r>
        <w:rPr>
          <w:rFonts w:ascii="Arial" w:hAnsi="Arial" w:cs="Arial"/>
        </w:rPr>
        <w:t>Sunday 4 to Tuesday 6 December</w:t>
      </w:r>
      <w:r w:rsidRPr="00370FDE">
        <w:rPr>
          <w:rFonts w:ascii="Arial" w:hAnsi="Arial" w:cs="Arial"/>
        </w:rPr>
        <w:t xml:space="preserve"> 2011 </w:t>
      </w:r>
    </w:p>
    <w:p w:rsidR="004069C5" w:rsidRPr="00370FDE" w:rsidRDefault="004069C5" w:rsidP="004069C5">
      <w:pPr>
        <w:pStyle w:val="Default"/>
        <w:rPr>
          <w:rFonts w:ascii="Arial" w:hAnsi="Arial" w:cs="Arial"/>
        </w:rPr>
      </w:pPr>
    </w:p>
    <w:p w:rsidR="004069C5" w:rsidRPr="00370FDE" w:rsidRDefault="004069C5" w:rsidP="004069C5">
      <w:pPr>
        <w:pStyle w:val="Default"/>
        <w:ind w:left="3402" w:hanging="2835"/>
        <w:rPr>
          <w:rFonts w:ascii="Arial" w:hAnsi="Arial" w:cs="Arial"/>
          <w:b/>
          <w:bCs/>
        </w:rPr>
      </w:pPr>
    </w:p>
    <w:p w:rsidR="004069C5" w:rsidRDefault="004069C5" w:rsidP="004069C5">
      <w:pPr>
        <w:pStyle w:val="Default"/>
        <w:ind w:left="3402" w:hanging="2835"/>
        <w:rPr>
          <w:rFonts w:ascii="Arial" w:hAnsi="Arial" w:cs="Arial"/>
        </w:rPr>
      </w:pPr>
      <w:r w:rsidRPr="00370FDE">
        <w:rPr>
          <w:rFonts w:ascii="Arial" w:hAnsi="Arial" w:cs="Arial"/>
          <w:b/>
          <w:bCs/>
        </w:rPr>
        <w:t>SAMPLE SELECTION</w:t>
      </w:r>
      <w:r w:rsidRPr="00370FDE">
        <w:rPr>
          <w:rFonts w:ascii="Arial" w:hAnsi="Arial" w:cs="Arial"/>
        </w:rPr>
        <w:t xml:space="preserve">: </w:t>
      </w:r>
      <w:r w:rsidRPr="00370FDE">
        <w:rPr>
          <w:rFonts w:ascii="Arial" w:hAnsi="Arial" w:cs="Arial"/>
        </w:rPr>
        <w:tab/>
        <w:t xml:space="preserve">A random selection of </w:t>
      </w:r>
      <w:r>
        <w:rPr>
          <w:rFonts w:ascii="Arial" w:hAnsi="Arial" w:cs="Arial"/>
        </w:rPr>
        <w:t>6</w:t>
      </w:r>
      <w:r w:rsidRPr="00370FDE">
        <w:rPr>
          <w:rFonts w:ascii="Arial" w:hAnsi="Arial" w:cs="Arial"/>
        </w:rPr>
        <w:t xml:space="preserve">,000 </w:t>
      </w:r>
      <w:r>
        <w:rPr>
          <w:rFonts w:ascii="Arial" w:hAnsi="Arial" w:cs="Arial"/>
        </w:rPr>
        <w:t>nationwide phone numbers, with anyone at home aged between 15 and 21 inclusive asked to take part.</w:t>
      </w:r>
    </w:p>
    <w:p w:rsidR="004069C5" w:rsidRDefault="004069C5" w:rsidP="004069C5">
      <w:pPr>
        <w:pStyle w:val="Default"/>
        <w:ind w:left="3402" w:hanging="2835"/>
        <w:rPr>
          <w:rFonts w:ascii="Arial" w:hAnsi="Arial" w:cs="Arial"/>
        </w:rPr>
      </w:pPr>
    </w:p>
    <w:p w:rsidR="004069C5" w:rsidRPr="00370FDE" w:rsidRDefault="004069C5" w:rsidP="004069C5">
      <w:pPr>
        <w:pStyle w:val="Default"/>
        <w:ind w:left="3402" w:hanging="2835"/>
        <w:rPr>
          <w:rFonts w:ascii="Arial" w:hAnsi="Arial" w:cs="Arial"/>
        </w:rPr>
      </w:pPr>
      <w:r w:rsidRPr="00370FDE">
        <w:rPr>
          <w:rFonts w:ascii="Arial" w:hAnsi="Arial" w:cs="Arial"/>
          <w:b/>
          <w:bCs/>
        </w:rPr>
        <w:t>SAMPLE SIZE</w:t>
      </w:r>
      <w:r w:rsidRPr="00370FDE">
        <w:rPr>
          <w:rFonts w:ascii="Arial" w:hAnsi="Arial" w:cs="Arial"/>
        </w:rPr>
        <w:t xml:space="preserve">: </w:t>
      </w:r>
      <w:r w:rsidRPr="00370FDE">
        <w:rPr>
          <w:rFonts w:ascii="Arial" w:hAnsi="Arial" w:cs="Arial"/>
        </w:rPr>
        <w:tab/>
      </w:r>
      <w:r>
        <w:rPr>
          <w:rFonts w:ascii="Arial" w:hAnsi="Arial" w:cs="Arial"/>
        </w:rPr>
        <w:t>600</w:t>
      </w:r>
      <w:r w:rsidRPr="00370FDE">
        <w:rPr>
          <w:rFonts w:ascii="Arial" w:hAnsi="Arial" w:cs="Arial"/>
        </w:rPr>
        <w:t xml:space="preserve"> respondents agreed to participate.</w:t>
      </w:r>
    </w:p>
    <w:p w:rsidR="004069C5" w:rsidRPr="00370FDE" w:rsidRDefault="004069C5" w:rsidP="004069C5">
      <w:pPr>
        <w:pStyle w:val="Default"/>
        <w:ind w:left="3402" w:hanging="2835"/>
        <w:rPr>
          <w:rFonts w:ascii="Arial" w:hAnsi="Arial" w:cs="Arial"/>
        </w:rPr>
      </w:pPr>
    </w:p>
    <w:p w:rsidR="004069C5" w:rsidRPr="00370FDE" w:rsidRDefault="004069C5" w:rsidP="004069C5">
      <w:pPr>
        <w:pStyle w:val="Default"/>
        <w:ind w:left="3402" w:hanging="2835"/>
        <w:rPr>
          <w:rFonts w:ascii="Arial" w:hAnsi="Arial" w:cs="Arial"/>
        </w:rPr>
      </w:pPr>
      <w:r w:rsidRPr="00370FDE">
        <w:rPr>
          <w:rFonts w:ascii="Arial" w:hAnsi="Arial" w:cs="Arial"/>
          <w:b/>
          <w:bCs/>
        </w:rPr>
        <w:t>SAMPLE ERROR</w:t>
      </w:r>
      <w:r w:rsidRPr="00370FDE">
        <w:rPr>
          <w:rFonts w:ascii="Arial" w:hAnsi="Arial" w:cs="Arial"/>
        </w:rPr>
        <w:t xml:space="preserve">: </w:t>
      </w:r>
      <w:r w:rsidRPr="00370FDE">
        <w:rPr>
          <w:rFonts w:ascii="Arial" w:hAnsi="Arial" w:cs="Arial"/>
        </w:rPr>
        <w:tab/>
        <w:t xml:space="preserve">Based on this sample of </w:t>
      </w:r>
      <w:r>
        <w:rPr>
          <w:rFonts w:ascii="Arial" w:hAnsi="Arial" w:cs="Arial"/>
        </w:rPr>
        <w:t>6</w:t>
      </w:r>
      <w:r w:rsidRPr="00370FDE">
        <w:rPr>
          <w:rFonts w:ascii="Arial" w:hAnsi="Arial" w:cs="Arial"/>
        </w:rPr>
        <w:t xml:space="preserve">00 respondents, the maximum sampling error (for a result of 50%) is +/- </w:t>
      </w:r>
      <w:r>
        <w:rPr>
          <w:rFonts w:ascii="Arial" w:hAnsi="Arial" w:cs="Arial"/>
        </w:rPr>
        <w:t>4.1</w:t>
      </w:r>
      <w:r w:rsidRPr="00370FDE">
        <w:rPr>
          <w:rFonts w:ascii="Arial" w:hAnsi="Arial" w:cs="Arial"/>
        </w:rPr>
        <w:t xml:space="preserve">%, at the 95% confidence level. </w:t>
      </w:r>
    </w:p>
    <w:p w:rsidR="004069C5" w:rsidRDefault="004069C5" w:rsidP="004069C5">
      <w:pPr>
        <w:rPr>
          <w:rFonts w:ascii="Arial" w:hAnsi="Arial" w:cs="Arial"/>
          <w:b/>
          <w:sz w:val="28"/>
        </w:rPr>
      </w:pPr>
    </w:p>
    <w:p w:rsidR="004069C5" w:rsidRDefault="004069C5" w:rsidP="004069C5">
      <w:pPr>
        <w:rPr>
          <w:rFonts w:ascii="Arial" w:hAnsi="Arial" w:cs="Arial"/>
          <w:b/>
          <w:sz w:val="28"/>
        </w:rPr>
      </w:pPr>
    </w:p>
    <w:p w:rsidR="004069C5" w:rsidRPr="00370FDE" w:rsidRDefault="004069C5" w:rsidP="004069C5">
      <w:pPr>
        <w:rPr>
          <w:rFonts w:ascii="Arial" w:hAnsi="Arial" w:cs="Arial"/>
          <w:b/>
          <w:sz w:val="26"/>
        </w:rPr>
      </w:pPr>
      <w:r w:rsidRPr="00370FDE">
        <w:rPr>
          <w:rFonts w:ascii="Arial" w:hAnsi="Arial" w:cs="Arial"/>
          <w:b/>
          <w:sz w:val="26"/>
        </w:rPr>
        <w:t>DEMOGRAPHICS</w:t>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r>
        <w:rPr>
          <w:rFonts w:ascii="Arial" w:hAnsi="Arial" w:cs="Arial"/>
          <w:b/>
          <w:sz w:val="26"/>
        </w:rPr>
        <w:tab/>
      </w:r>
    </w:p>
    <w:tbl>
      <w:tblPr>
        <w:tblpPr w:leftFromText="180" w:rightFromText="180" w:vertAnchor="text" w:horzAnchor="page" w:tblpX="1898" w:tblpY="85"/>
        <w:tblW w:w="3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9"/>
        <w:gridCol w:w="923"/>
        <w:gridCol w:w="790"/>
        <w:gridCol w:w="789"/>
      </w:tblGrid>
      <w:tr w:rsidR="004069C5" w:rsidRPr="00E65B0A" w:rsidTr="004069C5">
        <w:trPr>
          <w:cantSplit/>
          <w:tblHeader/>
        </w:trPr>
        <w:tc>
          <w:tcPr>
            <w:tcW w:w="3411" w:type="dxa"/>
            <w:gridSpan w:val="4"/>
            <w:tcBorders>
              <w:top w:val="nil"/>
              <w:left w:val="nil"/>
              <w:bottom w:val="nil"/>
              <w:right w:val="nil"/>
            </w:tcBorders>
            <w:shd w:val="clear" w:color="auto" w:fill="FFFFFF"/>
            <w:vAlign w:val="center"/>
          </w:tcPr>
          <w:p w:rsidR="004069C5" w:rsidRPr="00E65B0A" w:rsidRDefault="004069C5" w:rsidP="004069C5">
            <w:pPr>
              <w:autoSpaceDE w:val="0"/>
              <w:autoSpaceDN w:val="0"/>
              <w:adjustRightInd w:val="0"/>
              <w:spacing w:line="320" w:lineRule="atLeast"/>
              <w:ind w:left="60" w:right="60"/>
              <w:jc w:val="center"/>
              <w:rPr>
                <w:rFonts w:ascii="Arial" w:hAnsi="Arial" w:cs="Arial"/>
                <w:color w:val="000000"/>
                <w:sz w:val="18"/>
                <w:szCs w:val="18"/>
                <w:lang w:val="en-NZ" w:eastAsia="en-NZ"/>
              </w:rPr>
            </w:pPr>
            <w:r w:rsidRPr="00E65B0A">
              <w:rPr>
                <w:rFonts w:ascii="Arial" w:hAnsi="Arial" w:cs="Arial"/>
                <w:b/>
                <w:bCs/>
                <w:color w:val="000000"/>
                <w:sz w:val="18"/>
                <w:szCs w:val="18"/>
                <w:lang w:val="en-NZ" w:eastAsia="en-NZ"/>
              </w:rPr>
              <w:t>Gender</w:t>
            </w:r>
          </w:p>
        </w:tc>
      </w:tr>
      <w:tr w:rsidR="004069C5" w:rsidRPr="00E65B0A" w:rsidTr="004069C5">
        <w:trPr>
          <w:cantSplit/>
          <w:tblHeader/>
        </w:trPr>
        <w:tc>
          <w:tcPr>
            <w:tcW w:w="183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069C5" w:rsidRPr="00E65B0A" w:rsidRDefault="004069C5" w:rsidP="004069C5">
            <w:pPr>
              <w:autoSpaceDE w:val="0"/>
              <w:autoSpaceDN w:val="0"/>
              <w:adjustRightInd w:val="0"/>
              <w:jc w:val="center"/>
              <w:rPr>
                <w:rFonts w:ascii="Times New Roman" w:hAnsi="Times New Roman"/>
                <w:szCs w:val="24"/>
                <w:lang w:val="en-NZ" w:eastAsia="en-NZ"/>
              </w:rPr>
            </w:pPr>
            <w:r>
              <w:rPr>
                <w:rFonts w:ascii="Times New Roman" w:hAnsi="Times New Roman"/>
                <w:szCs w:val="24"/>
                <w:lang w:val="en-NZ" w:eastAsia="en-NZ"/>
              </w:rPr>
              <w:t xml:space="preserve">  </w:t>
            </w:r>
          </w:p>
        </w:tc>
        <w:tc>
          <w:tcPr>
            <w:tcW w:w="790" w:type="dxa"/>
            <w:tcBorders>
              <w:top w:val="single" w:sz="16" w:space="0" w:color="000000"/>
              <w:left w:val="single" w:sz="16" w:space="0" w:color="000000"/>
              <w:bottom w:val="single" w:sz="16" w:space="0" w:color="000000"/>
            </w:tcBorders>
            <w:shd w:val="clear" w:color="auto" w:fill="FFFFFF"/>
            <w:vAlign w:val="bottom"/>
          </w:tcPr>
          <w:p w:rsidR="004069C5" w:rsidRPr="00E65B0A" w:rsidRDefault="004069C5" w:rsidP="004069C5">
            <w:pPr>
              <w:autoSpaceDE w:val="0"/>
              <w:autoSpaceDN w:val="0"/>
              <w:adjustRightInd w:val="0"/>
              <w:spacing w:line="320" w:lineRule="atLeast"/>
              <w:ind w:left="60" w:right="60"/>
              <w:jc w:val="center"/>
              <w:rPr>
                <w:rFonts w:ascii="Arial" w:hAnsi="Arial" w:cs="Arial"/>
                <w:color w:val="000000"/>
                <w:sz w:val="18"/>
                <w:szCs w:val="18"/>
                <w:lang w:val="en-NZ" w:eastAsia="en-NZ"/>
              </w:rPr>
            </w:pPr>
            <w:r w:rsidRPr="00E65B0A">
              <w:rPr>
                <w:rFonts w:ascii="Arial" w:hAnsi="Arial" w:cs="Arial"/>
                <w:color w:val="000000"/>
                <w:sz w:val="18"/>
                <w:szCs w:val="18"/>
                <w:lang w:val="en-NZ" w:eastAsia="en-NZ"/>
              </w:rPr>
              <w:t>Count</w:t>
            </w:r>
          </w:p>
        </w:tc>
        <w:tc>
          <w:tcPr>
            <w:tcW w:w="789" w:type="dxa"/>
            <w:tcBorders>
              <w:top w:val="single" w:sz="16" w:space="0" w:color="000000"/>
              <w:bottom w:val="single" w:sz="16" w:space="0" w:color="000000"/>
              <w:right w:val="single" w:sz="16" w:space="0" w:color="000000"/>
            </w:tcBorders>
            <w:shd w:val="clear" w:color="auto" w:fill="FFFFFF"/>
            <w:vAlign w:val="bottom"/>
          </w:tcPr>
          <w:p w:rsidR="004069C5" w:rsidRPr="00E65B0A" w:rsidRDefault="004069C5" w:rsidP="004069C5">
            <w:pPr>
              <w:autoSpaceDE w:val="0"/>
              <w:autoSpaceDN w:val="0"/>
              <w:adjustRightInd w:val="0"/>
              <w:spacing w:line="320" w:lineRule="atLeast"/>
              <w:ind w:left="60" w:right="60"/>
              <w:jc w:val="center"/>
              <w:rPr>
                <w:rFonts w:ascii="Arial" w:hAnsi="Arial" w:cs="Arial"/>
                <w:color w:val="000000"/>
                <w:sz w:val="18"/>
                <w:szCs w:val="18"/>
                <w:lang w:val="en-NZ" w:eastAsia="en-NZ"/>
              </w:rPr>
            </w:pPr>
            <w:r w:rsidRPr="00E65B0A">
              <w:rPr>
                <w:rFonts w:ascii="Arial" w:hAnsi="Arial" w:cs="Arial"/>
                <w:color w:val="000000"/>
                <w:sz w:val="18"/>
                <w:szCs w:val="18"/>
                <w:lang w:val="en-NZ" w:eastAsia="en-NZ"/>
              </w:rPr>
              <w:t>Col %</w:t>
            </w:r>
          </w:p>
        </w:tc>
      </w:tr>
      <w:tr w:rsidR="004069C5" w:rsidRPr="00E65B0A" w:rsidTr="004069C5">
        <w:trPr>
          <w:cantSplit/>
          <w:tblHeader/>
        </w:trPr>
        <w:tc>
          <w:tcPr>
            <w:tcW w:w="909" w:type="dxa"/>
            <w:vMerge w:val="restart"/>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Gender</w:t>
            </w:r>
          </w:p>
        </w:tc>
        <w:tc>
          <w:tcPr>
            <w:tcW w:w="923" w:type="dxa"/>
            <w:tcBorders>
              <w:top w:val="single" w:sz="16" w:space="0" w:color="000000"/>
              <w:left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Female</w:t>
            </w:r>
          </w:p>
        </w:tc>
        <w:tc>
          <w:tcPr>
            <w:tcW w:w="790" w:type="dxa"/>
            <w:tcBorders>
              <w:top w:val="single" w:sz="16" w:space="0" w:color="000000"/>
              <w:left w:val="single" w:sz="16" w:space="0" w:color="000000"/>
              <w:bottom w:val="nil"/>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307</w:t>
            </w:r>
          </w:p>
        </w:tc>
        <w:tc>
          <w:tcPr>
            <w:tcW w:w="789" w:type="dxa"/>
            <w:tcBorders>
              <w:top w:val="single" w:sz="16" w:space="0" w:color="000000"/>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51%</w:t>
            </w:r>
          </w:p>
        </w:tc>
      </w:tr>
      <w:tr w:rsidR="004069C5" w:rsidRPr="00E65B0A" w:rsidTr="004069C5">
        <w:trPr>
          <w:cantSplit/>
          <w:tblHeader/>
        </w:trPr>
        <w:tc>
          <w:tcPr>
            <w:tcW w:w="909" w:type="dxa"/>
            <w:vMerge/>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rPr>
                <w:rFonts w:ascii="Arial" w:hAnsi="Arial" w:cs="Arial"/>
                <w:color w:val="000000"/>
                <w:sz w:val="18"/>
                <w:szCs w:val="18"/>
                <w:lang w:val="en-NZ" w:eastAsia="en-NZ"/>
              </w:rPr>
            </w:pPr>
          </w:p>
        </w:tc>
        <w:tc>
          <w:tcPr>
            <w:tcW w:w="923" w:type="dxa"/>
            <w:tcBorders>
              <w:top w:val="nil"/>
              <w:left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Male</w:t>
            </w:r>
          </w:p>
        </w:tc>
        <w:tc>
          <w:tcPr>
            <w:tcW w:w="790" w:type="dxa"/>
            <w:tcBorders>
              <w:top w:val="nil"/>
              <w:left w:val="single" w:sz="16" w:space="0" w:color="000000"/>
              <w:bottom w:val="nil"/>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293</w:t>
            </w:r>
          </w:p>
        </w:tc>
        <w:tc>
          <w:tcPr>
            <w:tcW w:w="789" w:type="dxa"/>
            <w:tcBorders>
              <w:top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49%</w:t>
            </w:r>
          </w:p>
        </w:tc>
      </w:tr>
      <w:tr w:rsidR="004069C5" w:rsidRPr="00E65B0A" w:rsidTr="004069C5">
        <w:trPr>
          <w:cantSplit/>
        </w:trPr>
        <w:tc>
          <w:tcPr>
            <w:tcW w:w="909" w:type="dxa"/>
            <w:vMerge/>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rPr>
                <w:rFonts w:ascii="Arial" w:hAnsi="Arial" w:cs="Arial"/>
                <w:color w:val="000000"/>
                <w:sz w:val="18"/>
                <w:szCs w:val="18"/>
                <w:lang w:val="en-NZ" w:eastAsia="en-NZ"/>
              </w:rPr>
            </w:pPr>
          </w:p>
        </w:tc>
        <w:tc>
          <w:tcPr>
            <w:tcW w:w="923" w:type="dxa"/>
            <w:tcBorders>
              <w:top w:val="nil"/>
              <w:left w:val="nil"/>
              <w:bottom w:val="single" w:sz="16" w:space="0" w:color="000000"/>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Total</w:t>
            </w:r>
          </w:p>
        </w:tc>
        <w:tc>
          <w:tcPr>
            <w:tcW w:w="790" w:type="dxa"/>
            <w:tcBorders>
              <w:top w:val="nil"/>
              <w:left w:val="single" w:sz="16" w:space="0" w:color="000000"/>
              <w:bottom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600</w:t>
            </w:r>
          </w:p>
        </w:tc>
        <w:tc>
          <w:tcPr>
            <w:tcW w:w="789" w:type="dxa"/>
            <w:tcBorders>
              <w:top w:val="nil"/>
              <w:bottom w:val="single" w:sz="16" w:space="0" w:color="000000"/>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100%</w:t>
            </w:r>
          </w:p>
        </w:tc>
      </w:tr>
    </w:tbl>
    <w:tbl>
      <w:tblPr>
        <w:tblpPr w:leftFromText="180" w:rightFromText="180" w:vertAnchor="text" w:horzAnchor="margin" w:tblpXSpec="center" w:tblpY="-5"/>
        <w:tblW w:w="3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
        <w:gridCol w:w="929"/>
        <w:gridCol w:w="850"/>
        <w:gridCol w:w="849"/>
      </w:tblGrid>
      <w:tr w:rsidR="004069C5" w:rsidRPr="00E65B0A" w:rsidTr="004069C5">
        <w:trPr>
          <w:cantSplit/>
          <w:tblHeader/>
        </w:trPr>
        <w:tc>
          <w:tcPr>
            <w:tcW w:w="3411" w:type="dxa"/>
            <w:gridSpan w:val="4"/>
            <w:tcBorders>
              <w:top w:val="nil"/>
              <w:left w:val="nil"/>
              <w:bottom w:val="nil"/>
              <w:right w:val="nil"/>
            </w:tcBorders>
            <w:shd w:val="clear" w:color="auto" w:fill="FFFFFF"/>
            <w:vAlign w:val="center"/>
          </w:tcPr>
          <w:p w:rsidR="004069C5" w:rsidRPr="00E65B0A" w:rsidRDefault="004069C5" w:rsidP="004069C5">
            <w:pPr>
              <w:autoSpaceDE w:val="0"/>
              <w:autoSpaceDN w:val="0"/>
              <w:adjustRightInd w:val="0"/>
              <w:spacing w:line="320" w:lineRule="atLeast"/>
              <w:ind w:left="60" w:right="60"/>
              <w:jc w:val="center"/>
              <w:rPr>
                <w:rFonts w:ascii="Arial" w:hAnsi="Arial" w:cs="Arial"/>
                <w:color w:val="000000"/>
                <w:sz w:val="18"/>
                <w:szCs w:val="18"/>
                <w:lang w:val="en-NZ" w:eastAsia="en-NZ"/>
              </w:rPr>
            </w:pPr>
            <w:r w:rsidRPr="00E65B0A">
              <w:rPr>
                <w:rFonts w:ascii="Arial" w:hAnsi="Arial" w:cs="Arial"/>
                <w:b/>
                <w:bCs/>
                <w:color w:val="000000"/>
                <w:sz w:val="18"/>
                <w:szCs w:val="18"/>
                <w:lang w:val="en-NZ" w:eastAsia="en-NZ"/>
              </w:rPr>
              <w:t>Age</w:t>
            </w:r>
          </w:p>
        </w:tc>
      </w:tr>
      <w:tr w:rsidR="004069C5" w:rsidRPr="00E65B0A" w:rsidTr="004069C5">
        <w:trPr>
          <w:cantSplit/>
          <w:tblHeader/>
        </w:trPr>
        <w:tc>
          <w:tcPr>
            <w:tcW w:w="171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069C5" w:rsidRPr="00E65B0A" w:rsidRDefault="004069C5" w:rsidP="004069C5">
            <w:pPr>
              <w:autoSpaceDE w:val="0"/>
              <w:autoSpaceDN w:val="0"/>
              <w:adjustRightInd w:val="0"/>
              <w:jc w:val="center"/>
              <w:rPr>
                <w:rFonts w:ascii="Times New Roman" w:hAnsi="Times New Roman"/>
                <w:szCs w:val="24"/>
                <w:lang w:val="en-NZ" w:eastAsia="en-NZ"/>
              </w:rPr>
            </w:pPr>
          </w:p>
        </w:tc>
        <w:tc>
          <w:tcPr>
            <w:tcW w:w="850" w:type="dxa"/>
            <w:tcBorders>
              <w:top w:val="single" w:sz="16" w:space="0" w:color="000000"/>
              <w:left w:val="single" w:sz="16" w:space="0" w:color="000000"/>
              <w:bottom w:val="single" w:sz="16" w:space="0" w:color="000000"/>
            </w:tcBorders>
            <w:shd w:val="clear" w:color="auto" w:fill="FFFFFF"/>
            <w:vAlign w:val="bottom"/>
          </w:tcPr>
          <w:p w:rsidR="004069C5" w:rsidRPr="00E65B0A" w:rsidRDefault="004069C5" w:rsidP="004069C5">
            <w:pPr>
              <w:autoSpaceDE w:val="0"/>
              <w:autoSpaceDN w:val="0"/>
              <w:adjustRightInd w:val="0"/>
              <w:spacing w:line="320" w:lineRule="atLeast"/>
              <w:ind w:left="60" w:right="60"/>
              <w:jc w:val="center"/>
              <w:rPr>
                <w:rFonts w:ascii="Arial" w:hAnsi="Arial" w:cs="Arial"/>
                <w:color w:val="000000"/>
                <w:sz w:val="18"/>
                <w:szCs w:val="18"/>
                <w:lang w:val="en-NZ" w:eastAsia="en-NZ"/>
              </w:rPr>
            </w:pPr>
            <w:r w:rsidRPr="00E65B0A">
              <w:rPr>
                <w:rFonts w:ascii="Arial" w:hAnsi="Arial" w:cs="Arial"/>
                <w:color w:val="000000"/>
                <w:sz w:val="18"/>
                <w:szCs w:val="18"/>
                <w:lang w:val="en-NZ" w:eastAsia="en-NZ"/>
              </w:rPr>
              <w:t>Count</w:t>
            </w:r>
          </w:p>
        </w:tc>
        <w:tc>
          <w:tcPr>
            <w:tcW w:w="849" w:type="dxa"/>
            <w:tcBorders>
              <w:top w:val="single" w:sz="16" w:space="0" w:color="000000"/>
              <w:bottom w:val="single" w:sz="16" w:space="0" w:color="000000"/>
              <w:right w:val="single" w:sz="16" w:space="0" w:color="000000"/>
            </w:tcBorders>
            <w:shd w:val="clear" w:color="auto" w:fill="FFFFFF"/>
            <w:vAlign w:val="bottom"/>
          </w:tcPr>
          <w:p w:rsidR="004069C5" w:rsidRPr="00E65B0A" w:rsidRDefault="004069C5" w:rsidP="004069C5">
            <w:pPr>
              <w:autoSpaceDE w:val="0"/>
              <w:autoSpaceDN w:val="0"/>
              <w:adjustRightInd w:val="0"/>
              <w:spacing w:line="320" w:lineRule="atLeast"/>
              <w:ind w:left="60" w:right="60"/>
              <w:jc w:val="center"/>
              <w:rPr>
                <w:rFonts w:ascii="Arial" w:hAnsi="Arial" w:cs="Arial"/>
                <w:color w:val="000000"/>
                <w:sz w:val="18"/>
                <w:szCs w:val="18"/>
                <w:lang w:val="en-NZ" w:eastAsia="en-NZ"/>
              </w:rPr>
            </w:pPr>
            <w:r w:rsidRPr="00E65B0A">
              <w:rPr>
                <w:rFonts w:ascii="Arial" w:hAnsi="Arial" w:cs="Arial"/>
                <w:color w:val="000000"/>
                <w:sz w:val="18"/>
                <w:szCs w:val="18"/>
                <w:lang w:val="en-NZ" w:eastAsia="en-NZ"/>
              </w:rPr>
              <w:t>Col %</w:t>
            </w:r>
          </w:p>
        </w:tc>
      </w:tr>
      <w:tr w:rsidR="004069C5" w:rsidRPr="00E65B0A" w:rsidTr="004069C5">
        <w:trPr>
          <w:cantSplit/>
          <w:tblHeader/>
        </w:trPr>
        <w:tc>
          <w:tcPr>
            <w:tcW w:w="783" w:type="dxa"/>
            <w:vMerge w:val="restart"/>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Age</w:t>
            </w:r>
          </w:p>
        </w:tc>
        <w:tc>
          <w:tcPr>
            <w:tcW w:w="929" w:type="dxa"/>
            <w:tcBorders>
              <w:top w:val="single" w:sz="16" w:space="0" w:color="000000"/>
              <w:left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 xml:space="preserve">15 </w:t>
            </w:r>
            <w:r>
              <w:rPr>
                <w:rFonts w:ascii="Arial" w:hAnsi="Arial" w:cs="Arial"/>
                <w:color w:val="000000"/>
                <w:sz w:val="18"/>
                <w:szCs w:val="18"/>
                <w:lang w:val="en-NZ" w:eastAsia="en-NZ"/>
              </w:rPr>
              <w:t>–</w:t>
            </w:r>
            <w:r w:rsidRPr="00E65B0A">
              <w:rPr>
                <w:rFonts w:ascii="Arial" w:hAnsi="Arial" w:cs="Arial"/>
                <w:color w:val="000000"/>
                <w:sz w:val="18"/>
                <w:szCs w:val="18"/>
                <w:lang w:val="en-NZ" w:eastAsia="en-NZ"/>
              </w:rPr>
              <w:t xml:space="preserve"> 17</w:t>
            </w:r>
          </w:p>
        </w:tc>
        <w:tc>
          <w:tcPr>
            <w:tcW w:w="850" w:type="dxa"/>
            <w:tcBorders>
              <w:top w:val="single" w:sz="16" w:space="0" w:color="000000"/>
              <w:left w:val="single" w:sz="16" w:space="0" w:color="000000"/>
              <w:bottom w:val="nil"/>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255</w:t>
            </w:r>
          </w:p>
        </w:tc>
        <w:tc>
          <w:tcPr>
            <w:tcW w:w="849" w:type="dxa"/>
            <w:tcBorders>
              <w:top w:val="single" w:sz="16" w:space="0" w:color="000000"/>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43%</w:t>
            </w:r>
          </w:p>
        </w:tc>
      </w:tr>
      <w:tr w:rsidR="004069C5" w:rsidRPr="00E65B0A" w:rsidTr="004069C5">
        <w:trPr>
          <w:cantSplit/>
          <w:tblHeader/>
        </w:trPr>
        <w:tc>
          <w:tcPr>
            <w:tcW w:w="783" w:type="dxa"/>
            <w:vMerge/>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rPr>
                <w:rFonts w:ascii="Arial" w:hAnsi="Arial" w:cs="Arial"/>
                <w:color w:val="000000"/>
                <w:sz w:val="18"/>
                <w:szCs w:val="18"/>
                <w:lang w:val="en-NZ" w:eastAsia="en-NZ"/>
              </w:rPr>
            </w:pPr>
          </w:p>
        </w:tc>
        <w:tc>
          <w:tcPr>
            <w:tcW w:w="929" w:type="dxa"/>
            <w:tcBorders>
              <w:top w:val="nil"/>
              <w:left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 xml:space="preserve">18 </w:t>
            </w:r>
            <w:r>
              <w:rPr>
                <w:rFonts w:ascii="Arial" w:hAnsi="Arial" w:cs="Arial"/>
                <w:color w:val="000000"/>
                <w:sz w:val="18"/>
                <w:szCs w:val="18"/>
                <w:lang w:val="en-NZ" w:eastAsia="en-NZ"/>
              </w:rPr>
              <w:t>–</w:t>
            </w:r>
            <w:r w:rsidRPr="00E65B0A">
              <w:rPr>
                <w:rFonts w:ascii="Arial" w:hAnsi="Arial" w:cs="Arial"/>
                <w:color w:val="000000"/>
                <w:sz w:val="18"/>
                <w:szCs w:val="18"/>
                <w:lang w:val="en-NZ" w:eastAsia="en-NZ"/>
              </w:rPr>
              <w:t xml:space="preserve"> 19</w:t>
            </w:r>
          </w:p>
        </w:tc>
        <w:tc>
          <w:tcPr>
            <w:tcW w:w="850" w:type="dxa"/>
            <w:tcBorders>
              <w:top w:val="nil"/>
              <w:left w:val="single" w:sz="16" w:space="0" w:color="000000"/>
              <w:bottom w:val="nil"/>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208</w:t>
            </w:r>
          </w:p>
        </w:tc>
        <w:tc>
          <w:tcPr>
            <w:tcW w:w="849" w:type="dxa"/>
            <w:tcBorders>
              <w:top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35%</w:t>
            </w:r>
          </w:p>
        </w:tc>
      </w:tr>
      <w:tr w:rsidR="004069C5" w:rsidRPr="00E65B0A" w:rsidTr="004069C5">
        <w:trPr>
          <w:cantSplit/>
          <w:tblHeader/>
        </w:trPr>
        <w:tc>
          <w:tcPr>
            <w:tcW w:w="783" w:type="dxa"/>
            <w:vMerge/>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rPr>
                <w:rFonts w:ascii="Arial" w:hAnsi="Arial" w:cs="Arial"/>
                <w:color w:val="000000"/>
                <w:sz w:val="18"/>
                <w:szCs w:val="18"/>
                <w:lang w:val="en-NZ" w:eastAsia="en-NZ"/>
              </w:rPr>
            </w:pPr>
          </w:p>
        </w:tc>
        <w:tc>
          <w:tcPr>
            <w:tcW w:w="929" w:type="dxa"/>
            <w:tcBorders>
              <w:top w:val="nil"/>
              <w:left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 xml:space="preserve">20 </w:t>
            </w:r>
            <w:r>
              <w:rPr>
                <w:rFonts w:ascii="Arial" w:hAnsi="Arial" w:cs="Arial"/>
                <w:color w:val="000000"/>
                <w:sz w:val="18"/>
                <w:szCs w:val="18"/>
                <w:lang w:val="en-NZ" w:eastAsia="en-NZ"/>
              </w:rPr>
              <w:t>–</w:t>
            </w:r>
            <w:r w:rsidRPr="00E65B0A">
              <w:rPr>
                <w:rFonts w:ascii="Arial" w:hAnsi="Arial" w:cs="Arial"/>
                <w:color w:val="000000"/>
                <w:sz w:val="18"/>
                <w:szCs w:val="18"/>
                <w:lang w:val="en-NZ" w:eastAsia="en-NZ"/>
              </w:rPr>
              <w:t xml:space="preserve"> 21</w:t>
            </w:r>
          </w:p>
        </w:tc>
        <w:tc>
          <w:tcPr>
            <w:tcW w:w="850" w:type="dxa"/>
            <w:tcBorders>
              <w:top w:val="nil"/>
              <w:left w:val="single" w:sz="16" w:space="0" w:color="000000"/>
              <w:bottom w:val="nil"/>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137</w:t>
            </w:r>
          </w:p>
        </w:tc>
        <w:tc>
          <w:tcPr>
            <w:tcW w:w="849" w:type="dxa"/>
            <w:tcBorders>
              <w:top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23%</w:t>
            </w:r>
          </w:p>
        </w:tc>
      </w:tr>
      <w:tr w:rsidR="004069C5" w:rsidRPr="00E65B0A" w:rsidTr="004069C5">
        <w:trPr>
          <w:cantSplit/>
        </w:trPr>
        <w:tc>
          <w:tcPr>
            <w:tcW w:w="783" w:type="dxa"/>
            <w:vMerge/>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rPr>
                <w:rFonts w:ascii="Arial" w:hAnsi="Arial" w:cs="Arial"/>
                <w:color w:val="000000"/>
                <w:sz w:val="18"/>
                <w:szCs w:val="18"/>
                <w:lang w:val="en-NZ" w:eastAsia="en-NZ"/>
              </w:rPr>
            </w:pPr>
          </w:p>
        </w:tc>
        <w:tc>
          <w:tcPr>
            <w:tcW w:w="929" w:type="dxa"/>
            <w:tcBorders>
              <w:top w:val="nil"/>
              <w:left w:val="nil"/>
              <w:bottom w:val="single" w:sz="16" w:space="0" w:color="000000"/>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Total</w:t>
            </w:r>
          </w:p>
        </w:tc>
        <w:tc>
          <w:tcPr>
            <w:tcW w:w="850" w:type="dxa"/>
            <w:tcBorders>
              <w:top w:val="nil"/>
              <w:left w:val="single" w:sz="16" w:space="0" w:color="000000"/>
              <w:bottom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600</w:t>
            </w:r>
          </w:p>
        </w:tc>
        <w:tc>
          <w:tcPr>
            <w:tcW w:w="849" w:type="dxa"/>
            <w:tcBorders>
              <w:top w:val="nil"/>
              <w:bottom w:val="single" w:sz="16" w:space="0" w:color="000000"/>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100%</w:t>
            </w:r>
          </w:p>
        </w:tc>
      </w:tr>
    </w:tbl>
    <w:tbl>
      <w:tblPr>
        <w:tblpPr w:leftFromText="180" w:rightFromText="180" w:vertAnchor="text" w:horzAnchor="page" w:tblpX="11543" w:tblpY="86"/>
        <w:tblW w:w="3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1"/>
        <w:gridCol w:w="1095"/>
        <w:gridCol w:w="793"/>
        <w:gridCol w:w="792"/>
      </w:tblGrid>
      <w:tr w:rsidR="004069C5" w:rsidRPr="00E65B0A" w:rsidTr="004069C5">
        <w:trPr>
          <w:cantSplit/>
          <w:tblHeader/>
        </w:trPr>
        <w:tc>
          <w:tcPr>
            <w:tcW w:w="3411" w:type="dxa"/>
            <w:gridSpan w:val="4"/>
            <w:tcBorders>
              <w:top w:val="nil"/>
              <w:left w:val="nil"/>
              <w:bottom w:val="nil"/>
              <w:right w:val="nil"/>
            </w:tcBorders>
            <w:shd w:val="clear" w:color="auto" w:fill="FFFFFF"/>
            <w:vAlign w:val="center"/>
          </w:tcPr>
          <w:p w:rsidR="004069C5" w:rsidRPr="00E65B0A" w:rsidRDefault="004069C5" w:rsidP="004069C5">
            <w:pPr>
              <w:autoSpaceDE w:val="0"/>
              <w:autoSpaceDN w:val="0"/>
              <w:adjustRightInd w:val="0"/>
              <w:spacing w:line="320" w:lineRule="atLeast"/>
              <w:ind w:left="60" w:right="60"/>
              <w:jc w:val="center"/>
              <w:rPr>
                <w:rFonts w:ascii="Arial" w:hAnsi="Arial" w:cs="Arial"/>
                <w:color w:val="000000"/>
                <w:sz w:val="18"/>
                <w:szCs w:val="18"/>
                <w:lang w:val="en-NZ" w:eastAsia="en-NZ"/>
              </w:rPr>
            </w:pPr>
            <w:r w:rsidRPr="00E65B0A">
              <w:rPr>
                <w:rFonts w:ascii="Arial" w:hAnsi="Arial" w:cs="Arial"/>
                <w:b/>
                <w:bCs/>
                <w:color w:val="000000"/>
                <w:sz w:val="18"/>
                <w:szCs w:val="18"/>
                <w:lang w:val="en-NZ" w:eastAsia="en-NZ"/>
              </w:rPr>
              <w:t>Area</w:t>
            </w:r>
          </w:p>
        </w:tc>
      </w:tr>
      <w:tr w:rsidR="004069C5" w:rsidRPr="00E65B0A" w:rsidTr="004069C5">
        <w:trPr>
          <w:cantSplit/>
          <w:tblHeader/>
        </w:trPr>
        <w:tc>
          <w:tcPr>
            <w:tcW w:w="182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069C5" w:rsidRPr="00E65B0A" w:rsidRDefault="004069C5" w:rsidP="004069C5">
            <w:pPr>
              <w:autoSpaceDE w:val="0"/>
              <w:autoSpaceDN w:val="0"/>
              <w:adjustRightInd w:val="0"/>
              <w:jc w:val="center"/>
              <w:rPr>
                <w:rFonts w:ascii="Times New Roman" w:hAnsi="Times New Roman"/>
                <w:szCs w:val="24"/>
                <w:lang w:val="en-NZ" w:eastAsia="en-NZ"/>
              </w:rPr>
            </w:pPr>
          </w:p>
        </w:tc>
        <w:tc>
          <w:tcPr>
            <w:tcW w:w="793" w:type="dxa"/>
            <w:tcBorders>
              <w:top w:val="single" w:sz="16" w:space="0" w:color="000000"/>
              <w:left w:val="single" w:sz="16" w:space="0" w:color="000000"/>
              <w:bottom w:val="single" w:sz="16" w:space="0" w:color="000000"/>
            </w:tcBorders>
            <w:shd w:val="clear" w:color="auto" w:fill="FFFFFF"/>
            <w:vAlign w:val="bottom"/>
          </w:tcPr>
          <w:p w:rsidR="004069C5" w:rsidRPr="00E65B0A" w:rsidRDefault="004069C5" w:rsidP="004069C5">
            <w:pPr>
              <w:autoSpaceDE w:val="0"/>
              <w:autoSpaceDN w:val="0"/>
              <w:adjustRightInd w:val="0"/>
              <w:spacing w:line="320" w:lineRule="atLeast"/>
              <w:ind w:left="60" w:right="60"/>
              <w:jc w:val="center"/>
              <w:rPr>
                <w:rFonts w:ascii="Arial" w:hAnsi="Arial" w:cs="Arial"/>
                <w:color w:val="000000"/>
                <w:sz w:val="18"/>
                <w:szCs w:val="18"/>
                <w:lang w:val="en-NZ" w:eastAsia="en-NZ"/>
              </w:rPr>
            </w:pPr>
            <w:r w:rsidRPr="00E65B0A">
              <w:rPr>
                <w:rFonts w:ascii="Arial" w:hAnsi="Arial" w:cs="Arial"/>
                <w:color w:val="000000"/>
                <w:sz w:val="18"/>
                <w:szCs w:val="18"/>
                <w:lang w:val="en-NZ" w:eastAsia="en-NZ"/>
              </w:rPr>
              <w:t>Count</w:t>
            </w:r>
          </w:p>
        </w:tc>
        <w:tc>
          <w:tcPr>
            <w:tcW w:w="792" w:type="dxa"/>
            <w:tcBorders>
              <w:top w:val="single" w:sz="16" w:space="0" w:color="000000"/>
              <w:bottom w:val="single" w:sz="16" w:space="0" w:color="000000"/>
              <w:right w:val="single" w:sz="16" w:space="0" w:color="000000"/>
            </w:tcBorders>
            <w:shd w:val="clear" w:color="auto" w:fill="FFFFFF"/>
            <w:vAlign w:val="bottom"/>
          </w:tcPr>
          <w:p w:rsidR="004069C5" w:rsidRPr="00E65B0A" w:rsidRDefault="004069C5" w:rsidP="004069C5">
            <w:pPr>
              <w:autoSpaceDE w:val="0"/>
              <w:autoSpaceDN w:val="0"/>
              <w:adjustRightInd w:val="0"/>
              <w:spacing w:line="320" w:lineRule="atLeast"/>
              <w:ind w:left="60" w:right="60"/>
              <w:jc w:val="center"/>
              <w:rPr>
                <w:rFonts w:ascii="Arial" w:hAnsi="Arial" w:cs="Arial"/>
                <w:color w:val="000000"/>
                <w:sz w:val="18"/>
                <w:szCs w:val="18"/>
                <w:lang w:val="en-NZ" w:eastAsia="en-NZ"/>
              </w:rPr>
            </w:pPr>
            <w:r w:rsidRPr="00E65B0A">
              <w:rPr>
                <w:rFonts w:ascii="Arial" w:hAnsi="Arial" w:cs="Arial"/>
                <w:color w:val="000000"/>
                <w:sz w:val="18"/>
                <w:szCs w:val="18"/>
                <w:lang w:val="en-NZ" w:eastAsia="en-NZ"/>
              </w:rPr>
              <w:t>Col %</w:t>
            </w:r>
          </w:p>
        </w:tc>
      </w:tr>
      <w:tr w:rsidR="004069C5" w:rsidRPr="00E65B0A" w:rsidTr="004069C5">
        <w:trPr>
          <w:cantSplit/>
          <w:tblHeader/>
        </w:trPr>
        <w:tc>
          <w:tcPr>
            <w:tcW w:w="731" w:type="dxa"/>
            <w:vMerge w:val="restart"/>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Area</w:t>
            </w:r>
          </w:p>
        </w:tc>
        <w:tc>
          <w:tcPr>
            <w:tcW w:w="1095" w:type="dxa"/>
            <w:tcBorders>
              <w:top w:val="single" w:sz="16" w:space="0" w:color="000000"/>
              <w:left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Metro</w:t>
            </w:r>
          </w:p>
        </w:tc>
        <w:tc>
          <w:tcPr>
            <w:tcW w:w="793" w:type="dxa"/>
            <w:tcBorders>
              <w:top w:val="single" w:sz="16" w:space="0" w:color="000000"/>
              <w:left w:val="single" w:sz="16" w:space="0" w:color="000000"/>
              <w:bottom w:val="nil"/>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303</w:t>
            </w:r>
          </w:p>
        </w:tc>
        <w:tc>
          <w:tcPr>
            <w:tcW w:w="792" w:type="dxa"/>
            <w:tcBorders>
              <w:top w:val="single" w:sz="16" w:space="0" w:color="000000"/>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51%</w:t>
            </w:r>
          </w:p>
        </w:tc>
      </w:tr>
      <w:tr w:rsidR="004069C5" w:rsidRPr="00E65B0A" w:rsidTr="004069C5">
        <w:trPr>
          <w:cantSplit/>
          <w:tblHeader/>
        </w:trPr>
        <w:tc>
          <w:tcPr>
            <w:tcW w:w="731" w:type="dxa"/>
            <w:vMerge/>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rPr>
                <w:rFonts w:ascii="Arial" w:hAnsi="Arial" w:cs="Arial"/>
                <w:color w:val="000000"/>
                <w:sz w:val="18"/>
                <w:szCs w:val="18"/>
                <w:lang w:val="en-NZ" w:eastAsia="en-NZ"/>
              </w:rPr>
            </w:pPr>
          </w:p>
        </w:tc>
        <w:tc>
          <w:tcPr>
            <w:tcW w:w="1095" w:type="dxa"/>
            <w:tcBorders>
              <w:top w:val="nil"/>
              <w:left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Provincial</w:t>
            </w:r>
          </w:p>
        </w:tc>
        <w:tc>
          <w:tcPr>
            <w:tcW w:w="793" w:type="dxa"/>
            <w:tcBorders>
              <w:top w:val="nil"/>
              <w:left w:val="single" w:sz="16" w:space="0" w:color="000000"/>
              <w:bottom w:val="nil"/>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153</w:t>
            </w:r>
          </w:p>
        </w:tc>
        <w:tc>
          <w:tcPr>
            <w:tcW w:w="792" w:type="dxa"/>
            <w:tcBorders>
              <w:top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26%</w:t>
            </w:r>
          </w:p>
        </w:tc>
      </w:tr>
      <w:tr w:rsidR="004069C5" w:rsidRPr="00E65B0A" w:rsidTr="004069C5">
        <w:trPr>
          <w:cantSplit/>
          <w:tblHeader/>
        </w:trPr>
        <w:tc>
          <w:tcPr>
            <w:tcW w:w="731" w:type="dxa"/>
            <w:vMerge/>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rPr>
                <w:rFonts w:ascii="Arial" w:hAnsi="Arial" w:cs="Arial"/>
                <w:color w:val="000000"/>
                <w:sz w:val="18"/>
                <w:szCs w:val="18"/>
                <w:lang w:val="en-NZ" w:eastAsia="en-NZ"/>
              </w:rPr>
            </w:pPr>
          </w:p>
        </w:tc>
        <w:tc>
          <w:tcPr>
            <w:tcW w:w="1095" w:type="dxa"/>
            <w:tcBorders>
              <w:top w:val="nil"/>
              <w:left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Rural</w:t>
            </w:r>
          </w:p>
        </w:tc>
        <w:tc>
          <w:tcPr>
            <w:tcW w:w="793" w:type="dxa"/>
            <w:tcBorders>
              <w:top w:val="nil"/>
              <w:left w:val="single" w:sz="16" w:space="0" w:color="000000"/>
              <w:bottom w:val="nil"/>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144</w:t>
            </w:r>
          </w:p>
        </w:tc>
        <w:tc>
          <w:tcPr>
            <w:tcW w:w="792" w:type="dxa"/>
            <w:tcBorders>
              <w:top w:val="nil"/>
              <w:bottom w:val="nil"/>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24%</w:t>
            </w:r>
          </w:p>
        </w:tc>
      </w:tr>
      <w:tr w:rsidR="004069C5" w:rsidRPr="00E65B0A" w:rsidTr="004069C5">
        <w:trPr>
          <w:cantSplit/>
        </w:trPr>
        <w:tc>
          <w:tcPr>
            <w:tcW w:w="731" w:type="dxa"/>
            <w:vMerge/>
            <w:tcBorders>
              <w:top w:val="single" w:sz="16" w:space="0" w:color="000000"/>
              <w:left w:val="single" w:sz="16" w:space="0" w:color="000000"/>
              <w:bottom w:val="single" w:sz="16" w:space="0" w:color="000000"/>
              <w:right w:val="nil"/>
            </w:tcBorders>
            <w:shd w:val="clear" w:color="auto" w:fill="FFFFFF"/>
          </w:tcPr>
          <w:p w:rsidR="004069C5" w:rsidRPr="00E65B0A" w:rsidRDefault="004069C5" w:rsidP="004069C5">
            <w:pPr>
              <w:autoSpaceDE w:val="0"/>
              <w:autoSpaceDN w:val="0"/>
              <w:adjustRightInd w:val="0"/>
              <w:rPr>
                <w:rFonts w:ascii="Arial" w:hAnsi="Arial" w:cs="Arial"/>
                <w:color w:val="000000"/>
                <w:sz w:val="18"/>
                <w:szCs w:val="18"/>
                <w:lang w:val="en-NZ" w:eastAsia="en-NZ"/>
              </w:rPr>
            </w:pPr>
          </w:p>
        </w:tc>
        <w:tc>
          <w:tcPr>
            <w:tcW w:w="1095" w:type="dxa"/>
            <w:tcBorders>
              <w:top w:val="nil"/>
              <w:left w:val="nil"/>
              <w:bottom w:val="single" w:sz="16" w:space="0" w:color="000000"/>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rPr>
                <w:rFonts w:ascii="Arial" w:hAnsi="Arial" w:cs="Arial"/>
                <w:color w:val="000000"/>
                <w:sz w:val="18"/>
                <w:szCs w:val="18"/>
                <w:lang w:val="en-NZ" w:eastAsia="en-NZ"/>
              </w:rPr>
            </w:pPr>
            <w:r w:rsidRPr="00E65B0A">
              <w:rPr>
                <w:rFonts w:ascii="Arial" w:hAnsi="Arial" w:cs="Arial"/>
                <w:color w:val="000000"/>
                <w:sz w:val="18"/>
                <w:szCs w:val="18"/>
                <w:lang w:val="en-NZ" w:eastAsia="en-NZ"/>
              </w:rPr>
              <w:t>Total</w:t>
            </w:r>
          </w:p>
        </w:tc>
        <w:tc>
          <w:tcPr>
            <w:tcW w:w="793" w:type="dxa"/>
            <w:tcBorders>
              <w:top w:val="nil"/>
              <w:left w:val="single" w:sz="16" w:space="0" w:color="000000"/>
              <w:bottom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600</w:t>
            </w:r>
          </w:p>
        </w:tc>
        <w:tc>
          <w:tcPr>
            <w:tcW w:w="792" w:type="dxa"/>
            <w:tcBorders>
              <w:top w:val="nil"/>
              <w:bottom w:val="single" w:sz="16" w:space="0" w:color="000000"/>
              <w:right w:val="single" w:sz="16" w:space="0" w:color="000000"/>
            </w:tcBorders>
            <w:shd w:val="clear" w:color="auto" w:fill="FFFFFF"/>
          </w:tcPr>
          <w:p w:rsidR="004069C5" w:rsidRPr="00E65B0A" w:rsidRDefault="004069C5" w:rsidP="004069C5">
            <w:pPr>
              <w:autoSpaceDE w:val="0"/>
              <w:autoSpaceDN w:val="0"/>
              <w:adjustRightInd w:val="0"/>
              <w:spacing w:line="320" w:lineRule="atLeast"/>
              <w:ind w:left="60" w:right="60"/>
              <w:jc w:val="right"/>
              <w:rPr>
                <w:rFonts w:ascii="Arial" w:hAnsi="Arial" w:cs="Arial"/>
                <w:color w:val="000000"/>
                <w:sz w:val="18"/>
                <w:szCs w:val="18"/>
                <w:lang w:val="en-NZ" w:eastAsia="en-NZ"/>
              </w:rPr>
            </w:pPr>
            <w:r w:rsidRPr="00E65B0A">
              <w:rPr>
                <w:rFonts w:ascii="Arial" w:hAnsi="Arial" w:cs="Arial"/>
                <w:color w:val="000000"/>
                <w:sz w:val="18"/>
                <w:szCs w:val="18"/>
                <w:lang w:val="en-NZ" w:eastAsia="en-NZ"/>
              </w:rPr>
              <w:t>100%</w:t>
            </w:r>
          </w:p>
        </w:tc>
      </w:tr>
    </w:tbl>
    <w:p w:rsidR="004069C5" w:rsidRDefault="004069C5" w:rsidP="004069C5">
      <w:pPr>
        <w:rPr>
          <w:rFonts w:ascii="Arial" w:hAnsi="Arial" w:cs="Arial"/>
          <w:b/>
          <w:sz w:val="28"/>
        </w:rPr>
      </w:pPr>
      <w:r>
        <w:rPr>
          <w:rFonts w:ascii="Arial" w:hAnsi="Arial" w:cs="Arial"/>
          <w:b/>
          <w:sz w:val="28"/>
        </w:rPr>
        <w:t xml:space="preserve">                                                            </w:t>
      </w:r>
    </w:p>
    <w:p w:rsidR="004069C5" w:rsidRDefault="004069C5" w:rsidP="004069C5">
      <w:pPr>
        <w:rPr>
          <w:rFonts w:ascii="Arial" w:hAnsi="Arial" w:cs="Arial"/>
          <w:b/>
          <w:sz w:val="28"/>
        </w:rPr>
      </w:pPr>
      <w:r>
        <w:rPr>
          <w:rFonts w:ascii="Arial" w:hAnsi="Arial" w:cs="Arial"/>
          <w:b/>
          <w:sz w:val="28"/>
        </w:rPr>
        <w:tab/>
      </w:r>
    </w:p>
    <w:p w:rsidR="004069C5" w:rsidRDefault="004069C5" w:rsidP="004069C5">
      <w:pPr>
        <w:rPr>
          <w:rFonts w:ascii="Arial" w:hAnsi="Arial" w:cs="Arial"/>
          <w:b/>
          <w:sz w:val="28"/>
        </w:rPr>
      </w:pPr>
    </w:p>
    <w:p w:rsidR="004069C5" w:rsidRDefault="004069C5" w:rsidP="004069C5">
      <w:pPr>
        <w:rPr>
          <w:rFonts w:ascii="Arial" w:hAnsi="Arial" w:cs="Arial"/>
          <w:b/>
          <w:sz w:val="28"/>
        </w:rPr>
      </w:pPr>
    </w:p>
    <w:p w:rsidR="004069C5" w:rsidRDefault="004069C5" w:rsidP="004069C5">
      <w:pPr>
        <w:rPr>
          <w:rFonts w:ascii="Arial" w:hAnsi="Arial" w:cs="Arial"/>
          <w:b/>
          <w:sz w:val="28"/>
        </w:rPr>
      </w:pPr>
    </w:p>
    <w:p w:rsidR="004069C5" w:rsidRDefault="004069C5" w:rsidP="004069C5">
      <w:pPr>
        <w:rPr>
          <w:rFonts w:ascii="Arial" w:hAnsi="Arial" w:cs="Arial"/>
          <w:b/>
          <w:sz w:val="28"/>
        </w:rPr>
      </w:pPr>
    </w:p>
    <w:p w:rsidR="004069C5" w:rsidRDefault="004069C5" w:rsidP="004069C5">
      <w:pPr>
        <w:rPr>
          <w:rFonts w:ascii="Arial" w:hAnsi="Arial" w:cs="Arial"/>
          <w:b/>
          <w:sz w:val="28"/>
        </w:rPr>
      </w:pPr>
    </w:p>
    <w:p w:rsidR="004069C5" w:rsidRDefault="004069C5" w:rsidP="004069C5">
      <w:pPr>
        <w:rPr>
          <w:rFonts w:ascii="Arial" w:hAnsi="Arial" w:cs="Arial"/>
          <w:b/>
          <w:sz w:val="28"/>
        </w:rPr>
      </w:pPr>
    </w:p>
    <w:p w:rsidR="004069C5" w:rsidRPr="004069C5" w:rsidRDefault="004069C5" w:rsidP="004069C5">
      <w:pPr>
        <w:rPr>
          <w:rFonts w:ascii="Arial" w:hAnsi="Arial" w:cs="Arial"/>
          <w:b/>
          <w:sz w:val="28"/>
        </w:rPr>
      </w:pPr>
      <w:r>
        <w:rPr>
          <w:rFonts w:ascii="Arial" w:hAnsi="Arial" w:cs="Arial"/>
          <w:sz w:val="26"/>
        </w:rPr>
        <w:t>M</w:t>
      </w:r>
      <w:r w:rsidRPr="00370FDE">
        <w:rPr>
          <w:rFonts w:ascii="Arial" w:hAnsi="Arial" w:cs="Arial"/>
          <w:sz w:val="26"/>
        </w:rPr>
        <w:t>etro is defined as Auckland, Wellington and Christchurch.</w:t>
      </w:r>
      <w:r>
        <w:rPr>
          <w:rFonts w:ascii="Arial" w:hAnsi="Arial" w:cs="Arial"/>
          <w:sz w:val="26"/>
        </w:rPr>
        <w:t xml:space="preserve"> </w:t>
      </w:r>
      <w:r w:rsidRPr="00370FDE">
        <w:rPr>
          <w:rFonts w:ascii="Arial" w:hAnsi="Arial" w:cs="Arial"/>
          <w:sz w:val="26"/>
        </w:rPr>
        <w:t>Provincial is all other cities in New Zealand.</w:t>
      </w:r>
      <w:r>
        <w:rPr>
          <w:rFonts w:ascii="Arial" w:hAnsi="Arial" w:cs="Arial"/>
          <w:sz w:val="26"/>
        </w:rPr>
        <w:t xml:space="preserve"> </w:t>
      </w:r>
      <w:r w:rsidRPr="00370FDE">
        <w:rPr>
          <w:rFonts w:ascii="Arial" w:hAnsi="Arial" w:cs="Arial"/>
          <w:sz w:val="26"/>
        </w:rPr>
        <w:t xml:space="preserve">Rural areas are </w:t>
      </w:r>
      <w:proofErr w:type="gramStart"/>
      <w:r w:rsidRPr="00370FDE">
        <w:rPr>
          <w:rFonts w:ascii="Arial" w:hAnsi="Arial" w:cs="Arial"/>
          <w:sz w:val="26"/>
        </w:rPr>
        <w:t xml:space="preserve">all </w:t>
      </w:r>
      <w:r>
        <w:rPr>
          <w:rFonts w:ascii="Arial" w:hAnsi="Arial" w:cs="Arial"/>
          <w:sz w:val="26"/>
        </w:rPr>
        <w:t xml:space="preserve"> </w:t>
      </w:r>
      <w:r w:rsidRPr="00370FDE">
        <w:rPr>
          <w:rFonts w:ascii="Arial" w:hAnsi="Arial" w:cs="Arial"/>
          <w:sz w:val="26"/>
        </w:rPr>
        <w:t>areas</w:t>
      </w:r>
      <w:proofErr w:type="gramEnd"/>
      <w:r w:rsidRPr="00370FDE">
        <w:rPr>
          <w:rFonts w:ascii="Arial" w:hAnsi="Arial" w:cs="Arial"/>
          <w:sz w:val="26"/>
        </w:rPr>
        <w:t xml:space="preserve"> not Metro or Provincial.</w:t>
      </w:r>
    </w:p>
    <w:p w:rsidR="004069C5" w:rsidRDefault="004069C5" w:rsidP="004069C5">
      <w:pPr>
        <w:rPr>
          <w:rFonts w:ascii="Arial" w:hAnsi="Arial" w:cs="Arial"/>
          <w:b/>
          <w:sz w:val="28"/>
        </w:rPr>
      </w:pPr>
    </w:p>
    <w:p w:rsidR="004069C5" w:rsidRDefault="004069C5" w:rsidP="004069C5">
      <w:pPr>
        <w:rPr>
          <w:rFonts w:ascii="Arial" w:hAnsi="Arial" w:cs="Arial"/>
          <w:b/>
          <w:sz w:val="28"/>
        </w:rPr>
      </w:pPr>
    </w:p>
    <w:p w:rsidR="004069C5" w:rsidRDefault="004069C5" w:rsidP="004069C5">
      <w:pPr>
        <w:rPr>
          <w:rFonts w:ascii="Arial" w:hAnsi="Arial" w:cs="Arial"/>
          <w:b/>
        </w:rPr>
      </w:pPr>
    </w:p>
    <w:p w:rsidR="004069C5" w:rsidRPr="00745A48" w:rsidRDefault="004069C5" w:rsidP="004069C5">
      <w:pPr>
        <w:rPr>
          <w:rFonts w:ascii="Arial" w:hAnsi="Arial" w:cs="Arial"/>
        </w:rPr>
      </w:pPr>
      <w:r w:rsidRPr="00B06274">
        <w:rPr>
          <w:rFonts w:ascii="Arial" w:hAnsi="Arial" w:cs="Arial"/>
          <w:b/>
        </w:rPr>
        <w:t xml:space="preserve">Do you agree or disagree </w:t>
      </w:r>
      <w:r>
        <w:rPr>
          <w:rFonts w:ascii="Arial" w:hAnsi="Arial" w:cs="Arial"/>
          <w:b/>
        </w:rPr>
        <w:t xml:space="preserve">with this statement - </w:t>
      </w:r>
      <w:r w:rsidRPr="00B06274">
        <w:rPr>
          <w:rFonts w:ascii="Arial" w:hAnsi="Arial" w:cs="Arial"/>
          <w:b/>
        </w:rPr>
        <w:t>that there is too much sex, bad language and violence on television</w:t>
      </w:r>
      <w:r w:rsidRPr="00F34AB8">
        <w:rPr>
          <w:rFonts w:ascii="Arial" w:hAnsi="Arial" w:cs="Arial"/>
          <w:b/>
          <w:iCs/>
        </w:rPr>
        <w:t>?</w:t>
      </w:r>
      <w:r w:rsidRPr="00370FDE">
        <w:rPr>
          <w:rFonts w:ascii="Arial" w:hAnsi="Arial" w:cs="Arial"/>
          <w:b/>
        </w:rPr>
        <w:t xml:space="preserve"> </w:t>
      </w:r>
    </w:p>
    <w:p w:rsidR="004069C5" w:rsidRPr="00F115BE" w:rsidRDefault="004069C5" w:rsidP="004069C5">
      <w:pPr>
        <w:autoSpaceDE w:val="0"/>
        <w:autoSpaceDN w:val="0"/>
        <w:adjustRightInd w:val="0"/>
        <w:rPr>
          <w:rFonts w:ascii="Times New Roman" w:hAnsi="Times New Roman"/>
          <w:szCs w:val="24"/>
          <w:lang w:val="en-NZ" w:eastAsia="en-NZ"/>
        </w:rPr>
      </w:pPr>
    </w:p>
    <w:tbl>
      <w:tblPr>
        <w:tblW w:w="11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4"/>
        <w:gridCol w:w="1559"/>
        <w:gridCol w:w="927"/>
        <w:gridCol w:w="788"/>
        <w:gridCol w:w="866"/>
        <w:gridCol w:w="866"/>
        <w:gridCol w:w="866"/>
        <w:gridCol w:w="790"/>
        <w:gridCol w:w="1094"/>
        <w:gridCol w:w="790"/>
        <w:gridCol w:w="790"/>
      </w:tblGrid>
      <w:tr w:rsidR="004069C5" w:rsidRPr="00F115BE" w:rsidTr="006172E4">
        <w:trPr>
          <w:cantSplit/>
          <w:tblHeader/>
        </w:trPr>
        <w:tc>
          <w:tcPr>
            <w:tcW w:w="11753" w:type="dxa"/>
            <w:gridSpan w:val="11"/>
            <w:tcBorders>
              <w:top w:val="nil"/>
              <w:left w:val="nil"/>
              <w:bottom w:val="nil"/>
              <w:right w:val="nil"/>
            </w:tcBorders>
            <w:shd w:val="clear" w:color="auto" w:fill="FFFFFF"/>
            <w:vAlign w:val="center"/>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b/>
                <w:bCs/>
                <w:color w:val="000000"/>
                <w:sz w:val="18"/>
                <w:szCs w:val="18"/>
                <w:lang w:val="en-NZ" w:eastAsia="en-NZ"/>
              </w:rPr>
              <w:t>Too much sex, violence, bad language in TV BY Gender + Age + Area</w:t>
            </w:r>
          </w:p>
        </w:tc>
      </w:tr>
      <w:tr w:rsidR="004069C5" w:rsidRPr="00F115BE" w:rsidTr="006172E4">
        <w:trPr>
          <w:cantSplit/>
          <w:tblHeader/>
        </w:trPr>
        <w:tc>
          <w:tcPr>
            <w:tcW w:w="398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069C5" w:rsidRPr="00F115BE" w:rsidRDefault="004069C5" w:rsidP="006172E4">
            <w:pPr>
              <w:autoSpaceDE w:val="0"/>
              <w:autoSpaceDN w:val="0"/>
              <w:adjustRightInd w:val="0"/>
              <w:jc w:val="center"/>
              <w:rPr>
                <w:rFonts w:ascii="Times New Roman" w:hAnsi="Times New Roman"/>
                <w:szCs w:val="24"/>
                <w:lang w:val="en-NZ" w:eastAsia="en-NZ"/>
              </w:rPr>
            </w:pPr>
          </w:p>
        </w:tc>
        <w:tc>
          <w:tcPr>
            <w:tcW w:w="1714" w:type="dxa"/>
            <w:gridSpan w:val="2"/>
            <w:tcBorders>
              <w:top w:val="single" w:sz="16" w:space="0" w:color="000000"/>
              <w:left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Gender</w:t>
            </w:r>
          </w:p>
        </w:tc>
        <w:tc>
          <w:tcPr>
            <w:tcW w:w="2595" w:type="dxa"/>
            <w:gridSpan w:val="3"/>
            <w:tcBorders>
              <w:top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Age</w:t>
            </w:r>
          </w:p>
        </w:tc>
        <w:tc>
          <w:tcPr>
            <w:tcW w:w="3463" w:type="dxa"/>
            <w:gridSpan w:val="4"/>
            <w:tcBorders>
              <w:top w:val="single" w:sz="16" w:space="0" w:color="000000"/>
              <w:right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Area</w:t>
            </w:r>
          </w:p>
        </w:tc>
      </w:tr>
      <w:tr w:rsidR="004069C5" w:rsidRPr="00F115BE" w:rsidTr="006172E4">
        <w:trPr>
          <w:cantSplit/>
          <w:tblHeader/>
        </w:trPr>
        <w:tc>
          <w:tcPr>
            <w:tcW w:w="398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069C5" w:rsidRPr="00F115BE" w:rsidRDefault="004069C5" w:rsidP="006172E4">
            <w:pPr>
              <w:autoSpaceDE w:val="0"/>
              <w:autoSpaceDN w:val="0"/>
              <w:adjustRightInd w:val="0"/>
              <w:rPr>
                <w:rFonts w:ascii="Arial" w:hAnsi="Arial" w:cs="Arial"/>
                <w:color w:val="000000"/>
                <w:sz w:val="18"/>
                <w:szCs w:val="18"/>
                <w:lang w:val="en-NZ" w:eastAsia="en-NZ"/>
              </w:rPr>
            </w:pPr>
          </w:p>
        </w:tc>
        <w:tc>
          <w:tcPr>
            <w:tcW w:w="926" w:type="dxa"/>
            <w:tcBorders>
              <w:left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Female</w:t>
            </w:r>
          </w:p>
        </w:tc>
        <w:tc>
          <w:tcPr>
            <w:tcW w:w="788" w:type="dxa"/>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Male</w:t>
            </w:r>
          </w:p>
        </w:tc>
        <w:tc>
          <w:tcPr>
            <w:tcW w:w="865" w:type="dxa"/>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15 - 17</w:t>
            </w:r>
          </w:p>
        </w:tc>
        <w:tc>
          <w:tcPr>
            <w:tcW w:w="865" w:type="dxa"/>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18 - 19</w:t>
            </w:r>
          </w:p>
        </w:tc>
        <w:tc>
          <w:tcPr>
            <w:tcW w:w="865" w:type="dxa"/>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20 - 21</w:t>
            </w:r>
          </w:p>
        </w:tc>
        <w:tc>
          <w:tcPr>
            <w:tcW w:w="790" w:type="dxa"/>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Metro</w:t>
            </w:r>
          </w:p>
        </w:tc>
        <w:tc>
          <w:tcPr>
            <w:tcW w:w="1093" w:type="dxa"/>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Provincial</w:t>
            </w:r>
          </w:p>
        </w:tc>
        <w:tc>
          <w:tcPr>
            <w:tcW w:w="790" w:type="dxa"/>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Rural</w:t>
            </w:r>
          </w:p>
        </w:tc>
        <w:tc>
          <w:tcPr>
            <w:tcW w:w="790" w:type="dxa"/>
            <w:tcBorders>
              <w:right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Total</w:t>
            </w:r>
          </w:p>
        </w:tc>
      </w:tr>
      <w:tr w:rsidR="004069C5" w:rsidRPr="00F115BE" w:rsidTr="006172E4">
        <w:trPr>
          <w:cantSplit/>
          <w:tblHeader/>
        </w:trPr>
        <w:tc>
          <w:tcPr>
            <w:tcW w:w="398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069C5" w:rsidRPr="00F115BE" w:rsidRDefault="004069C5" w:rsidP="006172E4">
            <w:pPr>
              <w:autoSpaceDE w:val="0"/>
              <w:autoSpaceDN w:val="0"/>
              <w:adjustRightInd w:val="0"/>
              <w:rPr>
                <w:rFonts w:ascii="Arial" w:hAnsi="Arial" w:cs="Arial"/>
                <w:color w:val="000000"/>
                <w:sz w:val="18"/>
                <w:szCs w:val="18"/>
                <w:lang w:val="en-NZ" w:eastAsia="en-NZ"/>
              </w:rPr>
            </w:pPr>
          </w:p>
        </w:tc>
        <w:tc>
          <w:tcPr>
            <w:tcW w:w="926" w:type="dxa"/>
            <w:tcBorders>
              <w:left w:val="single" w:sz="16" w:space="0" w:color="000000"/>
              <w:bottom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Col %</w:t>
            </w:r>
          </w:p>
        </w:tc>
        <w:tc>
          <w:tcPr>
            <w:tcW w:w="788" w:type="dxa"/>
            <w:tcBorders>
              <w:bottom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Col %</w:t>
            </w:r>
          </w:p>
        </w:tc>
        <w:tc>
          <w:tcPr>
            <w:tcW w:w="865" w:type="dxa"/>
            <w:tcBorders>
              <w:bottom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Col %</w:t>
            </w:r>
          </w:p>
        </w:tc>
        <w:tc>
          <w:tcPr>
            <w:tcW w:w="865" w:type="dxa"/>
            <w:tcBorders>
              <w:bottom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Col %</w:t>
            </w:r>
          </w:p>
        </w:tc>
        <w:tc>
          <w:tcPr>
            <w:tcW w:w="865" w:type="dxa"/>
            <w:tcBorders>
              <w:bottom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Col %</w:t>
            </w:r>
          </w:p>
        </w:tc>
        <w:tc>
          <w:tcPr>
            <w:tcW w:w="790" w:type="dxa"/>
            <w:tcBorders>
              <w:bottom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Col %</w:t>
            </w:r>
          </w:p>
        </w:tc>
        <w:tc>
          <w:tcPr>
            <w:tcW w:w="1093" w:type="dxa"/>
            <w:tcBorders>
              <w:bottom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Col %</w:t>
            </w:r>
          </w:p>
        </w:tc>
        <w:tc>
          <w:tcPr>
            <w:tcW w:w="790" w:type="dxa"/>
            <w:tcBorders>
              <w:bottom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Col %</w:t>
            </w:r>
          </w:p>
        </w:tc>
        <w:tc>
          <w:tcPr>
            <w:tcW w:w="790" w:type="dxa"/>
            <w:tcBorders>
              <w:bottom w:val="single" w:sz="16" w:space="0" w:color="000000"/>
              <w:right w:val="single" w:sz="16" w:space="0" w:color="000000"/>
            </w:tcBorders>
            <w:shd w:val="clear" w:color="auto" w:fill="FFFFFF"/>
            <w:vAlign w:val="bottom"/>
          </w:tcPr>
          <w:p w:rsidR="004069C5" w:rsidRPr="00F115BE" w:rsidRDefault="004069C5" w:rsidP="006172E4">
            <w:pPr>
              <w:autoSpaceDE w:val="0"/>
              <w:autoSpaceDN w:val="0"/>
              <w:adjustRightInd w:val="0"/>
              <w:spacing w:line="320" w:lineRule="atLeast"/>
              <w:ind w:left="60" w:right="60"/>
              <w:jc w:val="center"/>
              <w:rPr>
                <w:rFonts w:ascii="Arial" w:hAnsi="Arial" w:cs="Arial"/>
                <w:color w:val="000000"/>
                <w:sz w:val="18"/>
                <w:szCs w:val="18"/>
                <w:lang w:val="en-NZ" w:eastAsia="en-NZ"/>
              </w:rPr>
            </w:pPr>
            <w:r w:rsidRPr="00F115BE">
              <w:rPr>
                <w:rFonts w:ascii="Arial" w:hAnsi="Arial" w:cs="Arial"/>
                <w:color w:val="000000"/>
                <w:sz w:val="18"/>
                <w:szCs w:val="18"/>
                <w:lang w:val="en-NZ" w:eastAsia="en-NZ"/>
              </w:rPr>
              <w:t>Col %</w:t>
            </w:r>
          </w:p>
        </w:tc>
      </w:tr>
      <w:tr w:rsidR="004069C5" w:rsidRPr="00F115BE" w:rsidTr="006172E4">
        <w:trPr>
          <w:cantSplit/>
          <w:tblHeader/>
        </w:trPr>
        <w:tc>
          <w:tcPr>
            <w:tcW w:w="2423" w:type="dxa"/>
            <w:vMerge w:val="restart"/>
            <w:tcBorders>
              <w:top w:val="single" w:sz="16" w:space="0" w:color="000000"/>
              <w:left w:val="single" w:sz="16" w:space="0" w:color="000000"/>
              <w:bottom w:val="single" w:sz="16" w:space="0" w:color="000000"/>
              <w:right w:val="nil"/>
            </w:tcBorders>
            <w:shd w:val="clear" w:color="auto" w:fill="FFFFFF"/>
          </w:tcPr>
          <w:p w:rsidR="004069C5" w:rsidRPr="00F115BE" w:rsidRDefault="004069C5" w:rsidP="006172E4">
            <w:pPr>
              <w:autoSpaceDE w:val="0"/>
              <w:autoSpaceDN w:val="0"/>
              <w:adjustRightInd w:val="0"/>
              <w:spacing w:line="320" w:lineRule="atLeast"/>
              <w:ind w:left="60" w:right="60"/>
              <w:rPr>
                <w:rFonts w:ascii="Arial" w:hAnsi="Arial" w:cs="Arial"/>
                <w:color w:val="000000"/>
                <w:sz w:val="18"/>
                <w:szCs w:val="18"/>
                <w:lang w:val="en-NZ" w:eastAsia="en-NZ"/>
              </w:rPr>
            </w:pPr>
            <w:r w:rsidRPr="00F115BE">
              <w:rPr>
                <w:rFonts w:ascii="Arial" w:hAnsi="Arial" w:cs="Arial"/>
                <w:color w:val="000000"/>
                <w:sz w:val="18"/>
                <w:szCs w:val="18"/>
                <w:lang w:val="en-NZ" w:eastAsia="en-NZ"/>
              </w:rPr>
              <w:t>Too much sex, violence, bad language in TV</w:t>
            </w:r>
          </w:p>
        </w:tc>
        <w:tc>
          <w:tcPr>
            <w:tcW w:w="1558" w:type="dxa"/>
            <w:tcBorders>
              <w:top w:val="single" w:sz="16" w:space="0" w:color="000000"/>
              <w:left w:val="nil"/>
              <w:bottom w:val="nil"/>
              <w:right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rPr>
                <w:rFonts w:ascii="Arial" w:hAnsi="Arial" w:cs="Arial"/>
                <w:color w:val="000000"/>
                <w:sz w:val="18"/>
                <w:szCs w:val="18"/>
                <w:lang w:val="en-NZ" w:eastAsia="en-NZ"/>
              </w:rPr>
            </w:pPr>
            <w:r w:rsidRPr="00F115BE">
              <w:rPr>
                <w:rFonts w:ascii="Arial" w:hAnsi="Arial" w:cs="Arial"/>
                <w:color w:val="000000"/>
                <w:sz w:val="18"/>
                <w:szCs w:val="18"/>
                <w:lang w:val="en-NZ" w:eastAsia="en-NZ"/>
              </w:rPr>
              <w:t>Agree</w:t>
            </w:r>
          </w:p>
        </w:tc>
        <w:tc>
          <w:tcPr>
            <w:tcW w:w="926" w:type="dxa"/>
            <w:tcBorders>
              <w:top w:val="single" w:sz="16" w:space="0" w:color="000000"/>
              <w:left w:val="single" w:sz="16" w:space="0" w:color="000000"/>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57%</w:t>
            </w:r>
          </w:p>
        </w:tc>
        <w:tc>
          <w:tcPr>
            <w:tcW w:w="788" w:type="dxa"/>
            <w:tcBorders>
              <w:top w:val="single" w:sz="16" w:space="0" w:color="000000"/>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45%</w:t>
            </w:r>
          </w:p>
        </w:tc>
        <w:tc>
          <w:tcPr>
            <w:tcW w:w="865" w:type="dxa"/>
            <w:tcBorders>
              <w:top w:val="single" w:sz="16" w:space="0" w:color="000000"/>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49%</w:t>
            </w:r>
          </w:p>
        </w:tc>
        <w:tc>
          <w:tcPr>
            <w:tcW w:w="865" w:type="dxa"/>
            <w:tcBorders>
              <w:top w:val="single" w:sz="16" w:space="0" w:color="000000"/>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50%</w:t>
            </w:r>
          </w:p>
        </w:tc>
        <w:tc>
          <w:tcPr>
            <w:tcW w:w="865" w:type="dxa"/>
            <w:tcBorders>
              <w:top w:val="single" w:sz="16" w:space="0" w:color="000000"/>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55%</w:t>
            </w:r>
          </w:p>
        </w:tc>
        <w:tc>
          <w:tcPr>
            <w:tcW w:w="790" w:type="dxa"/>
            <w:tcBorders>
              <w:top w:val="single" w:sz="16" w:space="0" w:color="000000"/>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50%</w:t>
            </w:r>
          </w:p>
        </w:tc>
        <w:tc>
          <w:tcPr>
            <w:tcW w:w="1093" w:type="dxa"/>
            <w:tcBorders>
              <w:top w:val="single" w:sz="16" w:space="0" w:color="000000"/>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50%</w:t>
            </w:r>
          </w:p>
        </w:tc>
        <w:tc>
          <w:tcPr>
            <w:tcW w:w="790" w:type="dxa"/>
            <w:tcBorders>
              <w:top w:val="single" w:sz="16" w:space="0" w:color="000000"/>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55%</w:t>
            </w:r>
          </w:p>
        </w:tc>
        <w:tc>
          <w:tcPr>
            <w:tcW w:w="790" w:type="dxa"/>
            <w:tcBorders>
              <w:top w:val="single" w:sz="16" w:space="0" w:color="000000"/>
              <w:bottom w:val="nil"/>
              <w:right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51%</w:t>
            </w:r>
          </w:p>
        </w:tc>
      </w:tr>
      <w:tr w:rsidR="004069C5" w:rsidRPr="00F115BE" w:rsidTr="006172E4">
        <w:trPr>
          <w:cantSplit/>
          <w:tblHeader/>
        </w:trPr>
        <w:tc>
          <w:tcPr>
            <w:tcW w:w="2423" w:type="dxa"/>
            <w:vMerge/>
            <w:tcBorders>
              <w:top w:val="single" w:sz="16" w:space="0" w:color="000000"/>
              <w:left w:val="single" w:sz="16" w:space="0" w:color="000000"/>
              <w:bottom w:val="single" w:sz="16" w:space="0" w:color="000000"/>
              <w:right w:val="nil"/>
            </w:tcBorders>
            <w:shd w:val="clear" w:color="auto" w:fill="FFFFFF"/>
          </w:tcPr>
          <w:p w:rsidR="004069C5" w:rsidRPr="00F115BE" w:rsidRDefault="004069C5" w:rsidP="006172E4">
            <w:pPr>
              <w:autoSpaceDE w:val="0"/>
              <w:autoSpaceDN w:val="0"/>
              <w:adjustRightInd w:val="0"/>
              <w:rPr>
                <w:rFonts w:ascii="Arial" w:hAnsi="Arial" w:cs="Arial"/>
                <w:color w:val="000000"/>
                <w:sz w:val="18"/>
                <w:szCs w:val="18"/>
                <w:lang w:val="en-NZ" w:eastAsia="en-NZ"/>
              </w:rPr>
            </w:pPr>
          </w:p>
        </w:tc>
        <w:tc>
          <w:tcPr>
            <w:tcW w:w="1558" w:type="dxa"/>
            <w:tcBorders>
              <w:top w:val="nil"/>
              <w:left w:val="nil"/>
              <w:bottom w:val="nil"/>
              <w:right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rPr>
                <w:rFonts w:ascii="Arial" w:hAnsi="Arial" w:cs="Arial"/>
                <w:color w:val="000000"/>
                <w:sz w:val="18"/>
                <w:szCs w:val="18"/>
                <w:lang w:val="en-NZ" w:eastAsia="en-NZ"/>
              </w:rPr>
            </w:pPr>
            <w:r w:rsidRPr="00F115BE">
              <w:rPr>
                <w:rFonts w:ascii="Arial" w:hAnsi="Arial" w:cs="Arial"/>
                <w:color w:val="000000"/>
                <w:sz w:val="18"/>
                <w:szCs w:val="18"/>
                <w:lang w:val="en-NZ" w:eastAsia="en-NZ"/>
              </w:rPr>
              <w:t>Disagree</w:t>
            </w:r>
          </w:p>
        </w:tc>
        <w:tc>
          <w:tcPr>
            <w:tcW w:w="926" w:type="dxa"/>
            <w:tcBorders>
              <w:top w:val="nil"/>
              <w:left w:val="single" w:sz="16" w:space="0" w:color="000000"/>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38%</w:t>
            </w:r>
          </w:p>
        </w:tc>
        <w:tc>
          <w:tcPr>
            <w:tcW w:w="788" w:type="dxa"/>
            <w:tcBorders>
              <w:top w:val="nil"/>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50%</w:t>
            </w:r>
          </w:p>
        </w:tc>
        <w:tc>
          <w:tcPr>
            <w:tcW w:w="865" w:type="dxa"/>
            <w:tcBorders>
              <w:top w:val="nil"/>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45%</w:t>
            </w:r>
          </w:p>
        </w:tc>
        <w:tc>
          <w:tcPr>
            <w:tcW w:w="865" w:type="dxa"/>
            <w:tcBorders>
              <w:top w:val="nil"/>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44%</w:t>
            </w:r>
          </w:p>
        </w:tc>
        <w:tc>
          <w:tcPr>
            <w:tcW w:w="865" w:type="dxa"/>
            <w:tcBorders>
              <w:top w:val="nil"/>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41%</w:t>
            </w:r>
          </w:p>
        </w:tc>
        <w:tc>
          <w:tcPr>
            <w:tcW w:w="790" w:type="dxa"/>
            <w:tcBorders>
              <w:top w:val="nil"/>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46%</w:t>
            </w:r>
          </w:p>
        </w:tc>
        <w:tc>
          <w:tcPr>
            <w:tcW w:w="1093" w:type="dxa"/>
            <w:tcBorders>
              <w:top w:val="nil"/>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44%</w:t>
            </w:r>
          </w:p>
        </w:tc>
        <w:tc>
          <w:tcPr>
            <w:tcW w:w="790" w:type="dxa"/>
            <w:tcBorders>
              <w:top w:val="nil"/>
              <w:bottom w:val="nil"/>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40%</w:t>
            </w:r>
          </w:p>
        </w:tc>
        <w:tc>
          <w:tcPr>
            <w:tcW w:w="790" w:type="dxa"/>
            <w:tcBorders>
              <w:top w:val="nil"/>
              <w:bottom w:val="nil"/>
              <w:right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44%</w:t>
            </w:r>
          </w:p>
        </w:tc>
      </w:tr>
      <w:tr w:rsidR="004069C5" w:rsidRPr="00F115BE" w:rsidTr="006172E4">
        <w:trPr>
          <w:cantSplit/>
        </w:trPr>
        <w:tc>
          <w:tcPr>
            <w:tcW w:w="2423" w:type="dxa"/>
            <w:vMerge/>
            <w:tcBorders>
              <w:top w:val="single" w:sz="16" w:space="0" w:color="000000"/>
              <w:left w:val="single" w:sz="16" w:space="0" w:color="000000"/>
              <w:bottom w:val="single" w:sz="16" w:space="0" w:color="000000"/>
              <w:right w:val="nil"/>
            </w:tcBorders>
            <w:shd w:val="clear" w:color="auto" w:fill="FFFFFF"/>
          </w:tcPr>
          <w:p w:rsidR="004069C5" w:rsidRPr="00F115BE" w:rsidRDefault="004069C5" w:rsidP="006172E4">
            <w:pPr>
              <w:autoSpaceDE w:val="0"/>
              <w:autoSpaceDN w:val="0"/>
              <w:adjustRightInd w:val="0"/>
              <w:rPr>
                <w:rFonts w:ascii="Arial" w:hAnsi="Arial" w:cs="Arial"/>
                <w:color w:val="000000"/>
                <w:sz w:val="18"/>
                <w:szCs w:val="18"/>
                <w:lang w:val="en-NZ" w:eastAsia="en-NZ"/>
              </w:rPr>
            </w:pPr>
          </w:p>
        </w:tc>
        <w:tc>
          <w:tcPr>
            <w:tcW w:w="1558" w:type="dxa"/>
            <w:tcBorders>
              <w:top w:val="nil"/>
              <w:left w:val="nil"/>
              <w:bottom w:val="single" w:sz="16" w:space="0" w:color="000000"/>
              <w:right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rPr>
                <w:rFonts w:ascii="Arial" w:hAnsi="Arial" w:cs="Arial"/>
                <w:color w:val="000000"/>
                <w:sz w:val="18"/>
                <w:szCs w:val="18"/>
                <w:lang w:val="en-NZ" w:eastAsia="en-NZ"/>
              </w:rPr>
            </w:pPr>
            <w:r w:rsidRPr="00F115BE">
              <w:rPr>
                <w:rFonts w:ascii="Arial" w:hAnsi="Arial" w:cs="Arial"/>
                <w:color w:val="000000"/>
                <w:sz w:val="18"/>
                <w:szCs w:val="18"/>
                <w:lang w:val="en-NZ" w:eastAsia="en-NZ"/>
              </w:rPr>
              <w:t>Unsure/Refuse</w:t>
            </w:r>
          </w:p>
        </w:tc>
        <w:tc>
          <w:tcPr>
            <w:tcW w:w="926" w:type="dxa"/>
            <w:tcBorders>
              <w:top w:val="nil"/>
              <w:left w:val="single" w:sz="16" w:space="0" w:color="000000"/>
              <w:bottom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w:t>
            </w:r>
          </w:p>
        </w:tc>
        <w:tc>
          <w:tcPr>
            <w:tcW w:w="788" w:type="dxa"/>
            <w:tcBorders>
              <w:top w:val="nil"/>
              <w:bottom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w:t>
            </w:r>
          </w:p>
        </w:tc>
        <w:tc>
          <w:tcPr>
            <w:tcW w:w="865" w:type="dxa"/>
            <w:tcBorders>
              <w:top w:val="nil"/>
              <w:bottom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w:t>
            </w:r>
          </w:p>
        </w:tc>
        <w:tc>
          <w:tcPr>
            <w:tcW w:w="865" w:type="dxa"/>
            <w:tcBorders>
              <w:top w:val="nil"/>
              <w:bottom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w:t>
            </w:r>
          </w:p>
        </w:tc>
        <w:tc>
          <w:tcPr>
            <w:tcW w:w="865" w:type="dxa"/>
            <w:tcBorders>
              <w:top w:val="nil"/>
              <w:bottom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w:t>
            </w:r>
          </w:p>
        </w:tc>
        <w:tc>
          <w:tcPr>
            <w:tcW w:w="790" w:type="dxa"/>
            <w:tcBorders>
              <w:top w:val="nil"/>
              <w:bottom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4%</w:t>
            </w:r>
          </w:p>
        </w:tc>
        <w:tc>
          <w:tcPr>
            <w:tcW w:w="1093" w:type="dxa"/>
            <w:tcBorders>
              <w:top w:val="nil"/>
              <w:bottom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6%</w:t>
            </w:r>
          </w:p>
        </w:tc>
        <w:tc>
          <w:tcPr>
            <w:tcW w:w="790" w:type="dxa"/>
            <w:tcBorders>
              <w:top w:val="nil"/>
              <w:bottom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6%</w:t>
            </w:r>
          </w:p>
        </w:tc>
        <w:tc>
          <w:tcPr>
            <w:tcW w:w="790" w:type="dxa"/>
            <w:tcBorders>
              <w:top w:val="nil"/>
              <w:bottom w:val="single" w:sz="16" w:space="0" w:color="000000"/>
              <w:right w:val="single" w:sz="16" w:space="0" w:color="000000"/>
            </w:tcBorders>
            <w:shd w:val="clear" w:color="auto" w:fill="FFFFFF"/>
          </w:tcPr>
          <w:p w:rsidR="004069C5" w:rsidRPr="00F115BE" w:rsidRDefault="004069C5" w:rsidP="006172E4">
            <w:pPr>
              <w:autoSpaceDE w:val="0"/>
              <w:autoSpaceDN w:val="0"/>
              <w:adjustRightInd w:val="0"/>
              <w:spacing w:line="320" w:lineRule="atLeast"/>
              <w:ind w:left="60" w:right="60"/>
              <w:jc w:val="right"/>
              <w:rPr>
                <w:rFonts w:ascii="Arial" w:hAnsi="Arial" w:cs="Arial"/>
                <w:color w:val="000000"/>
                <w:sz w:val="18"/>
                <w:szCs w:val="18"/>
                <w:lang w:val="en-NZ" w:eastAsia="en-NZ"/>
              </w:rPr>
            </w:pPr>
            <w:r w:rsidRPr="00F115BE">
              <w:rPr>
                <w:rFonts w:ascii="Arial" w:hAnsi="Arial" w:cs="Arial"/>
                <w:color w:val="000000"/>
                <w:sz w:val="18"/>
                <w:szCs w:val="18"/>
                <w:lang w:val="en-NZ" w:eastAsia="en-NZ"/>
              </w:rPr>
              <w:t>5%</w:t>
            </w:r>
          </w:p>
        </w:tc>
      </w:tr>
    </w:tbl>
    <w:p w:rsidR="004069C5" w:rsidRPr="00F115BE" w:rsidRDefault="004069C5" w:rsidP="004069C5">
      <w:pPr>
        <w:autoSpaceDE w:val="0"/>
        <w:autoSpaceDN w:val="0"/>
        <w:adjustRightInd w:val="0"/>
        <w:spacing w:line="400" w:lineRule="atLeast"/>
        <w:rPr>
          <w:rFonts w:ascii="Times New Roman" w:hAnsi="Times New Roman"/>
          <w:szCs w:val="24"/>
          <w:lang w:val="en-NZ" w:eastAsia="en-NZ"/>
        </w:rPr>
      </w:pPr>
    </w:p>
    <w:p w:rsidR="004069C5" w:rsidRDefault="004069C5" w:rsidP="004069C5">
      <w:pPr>
        <w:autoSpaceDE w:val="0"/>
        <w:autoSpaceDN w:val="0"/>
        <w:adjustRightInd w:val="0"/>
        <w:spacing w:line="400" w:lineRule="atLeast"/>
        <w:rPr>
          <w:rFonts w:ascii="Arial" w:hAnsi="Arial" w:cs="Arial"/>
          <w:szCs w:val="24"/>
          <w:lang w:val="en-NZ" w:eastAsia="en-NZ"/>
        </w:rPr>
      </w:pPr>
      <w:r>
        <w:rPr>
          <w:rFonts w:ascii="Arial" w:hAnsi="Arial" w:cs="Arial"/>
          <w:szCs w:val="24"/>
          <w:lang w:val="en-NZ" w:eastAsia="en-NZ"/>
        </w:rPr>
        <w:t xml:space="preserve">51% of respondents agreed there is too much sex violence and bad language on television. Young women were far more likely than young men to agree.  Also those aged 20 and 21 more likely to agree that those aged </w:t>
      </w:r>
      <w:proofErr w:type="gramStart"/>
      <w:r>
        <w:rPr>
          <w:rFonts w:ascii="Arial" w:hAnsi="Arial" w:cs="Arial"/>
          <w:szCs w:val="24"/>
          <w:lang w:val="en-NZ" w:eastAsia="en-NZ"/>
        </w:rPr>
        <w:t>under</w:t>
      </w:r>
      <w:proofErr w:type="gramEnd"/>
      <w:r>
        <w:rPr>
          <w:rFonts w:ascii="Arial" w:hAnsi="Arial" w:cs="Arial"/>
          <w:szCs w:val="24"/>
          <w:lang w:val="en-NZ" w:eastAsia="en-NZ"/>
        </w:rPr>
        <w:t xml:space="preserve"> 20.</w:t>
      </w:r>
    </w:p>
    <w:p w:rsidR="004069C5" w:rsidRDefault="004069C5" w:rsidP="004069C5">
      <w:pPr>
        <w:autoSpaceDE w:val="0"/>
        <w:autoSpaceDN w:val="0"/>
        <w:adjustRightInd w:val="0"/>
        <w:spacing w:line="400" w:lineRule="atLeast"/>
        <w:rPr>
          <w:rFonts w:ascii="Arial" w:hAnsi="Arial" w:cs="Arial"/>
          <w:szCs w:val="24"/>
          <w:lang w:val="en-NZ" w:eastAsia="en-NZ"/>
        </w:rPr>
      </w:pPr>
    </w:p>
    <w:p w:rsidR="004069C5" w:rsidRDefault="004069C5" w:rsidP="004069C5">
      <w:pPr>
        <w:autoSpaceDE w:val="0"/>
        <w:autoSpaceDN w:val="0"/>
        <w:adjustRightInd w:val="0"/>
        <w:spacing w:line="400" w:lineRule="atLeast"/>
        <w:rPr>
          <w:rFonts w:ascii="Arial" w:hAnsi="Arial" w:cs="Arial"/>
          <w:szCs w:val="24"/>
          <w:lang w:val="en-NZ" w:eastAsia="en-NZ"/>
        </w:rPr>
      </w:pPr>
    </w:p>
    <w:p w:rsidR="004069C5" w:rsidRDefault="004069C5" w:rsidP="004069C5">
      <w:pPr>
        <w:rPr>
          <w:rFonts w:ascii="Arial" w:hAnsi="Arial" w:cs="Arial"/>
          <w:b/>
          <w:sz w:val="28"/>
        </w:rPr>
      </w:pPr>
    </w:p>
    <w:p w:rsidR="004069C5" w:rsidRDefault="004069C5" w:rsidP="004069C5">
      <w:pPr>
        <w:rPr>
          <w:rFonts w:ascii="Arial" w:hAnsi="Arial" w:cs="Arial"/>
          <w:b/>
          <w:sz w:val="28"/>
        </w:rPr>
      </w:pPr>
      <w:r>
        <w:rPr>
          <w:rFonts w:ascii="Arial" w:hAnsi="Arial" w:cs="Arial"/>
          <w:b/>
          <w:sz w:val="28"/>
        </w:rPr>
        <w:t xml:space="preserve">                                   </w:t>
      </w:r>
    </w:p>
    <w:p w:rsidR="007C4002" w:rsidRPr="004069C5" w:rsidRDefault="008D1287">
      <w:pPr>
        <w:rPr>
          <w:rFonts w:ascii="Arial" w:hAnsi="Arial" w:cs="Arial"/>
          <w:b/>
          <w:sz w:val="28"/>
        </w:rPr>
      </w:pPr>
    </w:p>
    <w:sectPr w:rsidR="007C4002" w:rsidRPr="004069C5" w:rsidSect="004069C5">
      <w:headerReference w:type="default" r:id="rId7"/>
      <w:pgSz w:w="16838" w:h="11906" w:orient="landscape"/>
      <w:pgMar w:top="1694" w:right="993" w:bottom="1276" w:left="1440" w:header="42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87" w:rsidRDefault="008D1287" w:rsidP="004069C5">
      <w:r>
        <w:separator/>
      </w:r>
    </w:p>
  </w:endnote>
  <w:endnote w:type="continuationSeparator" w:id="0">
    <w:p w:rsidR="008D1287" w:rsidRDefault="008D1287" w:rsidP="0040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87" w:rsidRDefault="008D1287" w:rsidP="004069C5">
      <w:r>
        <w:separator/>
      </w:r>
    </w:p>
  </w:footnote>
  <w:footnote w:type="continuationSeparator" w:id="0">
    <w:p w:rsidR="008D1287" w:rsidRDefault="008D1287" w:rsidP="00406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4CE94F5B57A4BD38E7DCF927D93D0EF"/>
      </w:placeholder>
      <w:temporary/>
      <w:showingPlcHdr/>
    </w:sdtPr>
    <w:sdtEndPr/>
    <w:sdtContent>
      <w:p w:rsidR="004069C5" w:rsidRDefault="004069C5">
        <w:pPr>
          <w:pStyle w:val="Header"/>
        </w:pPr>
        <w:r>
          <w:t>[Type text]</w:t>
        </w:r>
      </w:p>
    </w:sdtContent>
  </w:sdt>
  <w:p w:rsidR="004069C5" w:rsidRDefault="004069C5">
    <w:pPr>
      <w:pStyle w:val="Header"/>
    </w:pPr>
    <w:r>
      <w:tab/>
    </w:r>
    <w:r>
      <w:tab/>
    </w:r>
    <w:r>
      <w:tab/>
    </w:r>
    <w:r>
      <w:tab/>
    </w:r>
    <w:r>
      <w:tab/>
    </w:r>
    <w:r>
      <w:rPr>
        <w:noProof/>
        <w:lang w:val="en-NZ" w:eastAsia="en-NZ"/>
      </w:rPr>
      <w:drawing>
        <wp:inline distT="0" distB="0" distL="0" distR="0" wp14:anchorId="3A350055" wp14:editId="1E5A9B4B">
          <wp:extent cx="1189990" cy="624205"/>
          <wp:effectExtent l="0" t="0" r="0" b="4445"/>
          <wp:docPr id="2" name="Picture 2" descr="CURIA200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IA2007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6242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5"/>
    <w:rsid w:val="003B0FF4"/>
    <w:rsid w:val="004069C5"/>
    <w:rsid w:val="008D1287"/>
    <w:rsid w:val="00983A25"/>
    <w:rsid w:val="00AA4212"/>
    <w:rsid w:val="00B73B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5"/>
    <w:pPr>
      <w:spacing w:after="0" w:line="240" w:lineRule="auto"/>
    </w:pPr>
    <w:rPr>
      <w:rFonts w:ascii="Times" w:eastAsia="Times" w:hAnsi="Time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69C5"/>
    <w:pPr>
      <w:spacing w:after="120"/>
      <w:ind w:left="283"/>
    </w:pPr>
  </w:style>
  <w:style w:type="character" w:customStyle="1" w:styleId="BodyTextIndentChar">
    <w:name w:val="Body Text Indent Char"/>
    <w:basedOn w:val="DefaultParagraphFont"/>
    <w:link w:val="BodyTextIndent"/>
    <w:rsid w:val="004069C5"/>
    <w:rPr>
      <w:rFonts w:ascii="Times" w:eastAsia="Times" w:hAnsi="Times" w:cs="Times New Roman"/>
      <w:sz w:val="24"/>
      <w:szCs w:val="20"/>
      <w:lang w:val="en-AU"/>
    </w:rPr>
  </w:style>
  <w:style w:type="paragraph" w:customStyle="1" w:styleId="Default">
    <w:name w:val="Default"/>
    <w:rsid w:val="004069C5"/>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Header">
    <w:name w:val="header"/>
    <w:basedOn w:val="Normal"/>
    <w:link w:val="HeaderChar"/>
    <w:uiPriority w:val="99"/>
    <w:unhideWhenUsed/>
    <w:rsid w:val="004069C5"/>
    <w:pPr>
      <w:tabs>
        <w:tab w:val="center" w:pos="4513"/>
        <w:tab w:val="right" w:pos="9026"/>
      </w:tabs>
    </w:pPr>
  </w:style>
  <w:style w:type="character" w:customStyle="1" w:styleId="HeaderChar">
    <w:name w:val="Header Char"/>
    <w:basedOn w:val="DefaultParagraphFont"/>
    <w:link w:val="Header"/>
    <w:uiPriority w:val="99"/>
    <w:rsid w:val="004069C5"/>
    <w:rPr>
      <w:rFonts w:ascii="Times" w:eastAsia="Times" w:hAnsi="Times" w:cs="Times New Roman"/>
      <w:sz w:val="24"/>
      <w:szCs w:val="20"/>
      <w:lang w:val="en-AU"/>
    </w:rPr>
  </w:style>
  <w:style w:type="paragraph" w:styleId="Footer">
    <w:name w:val="footer"/>
    <w:basedOn w:val="Normal"/>
    <w:link w:val="FooterChar"/>
    <w:uiPriority w:val="99"/>
    <w:unhideWhenUsed/>
    <w:rsid w:val="004069C5"/>
    <w:pPr>
      <w:tabs>
        <w:tab w:val="center" w:pos="4513"/>
        <w:tab w:val="right" w:pos="9026"/>
      </w:tabs>
    </w:pPr>
  </w:style>
  <w:style w:type="character" w:customStyle="1" w:styleId="FooterChar">
    <w:name w:val="Footer Char"/>
    <w:basedOn w:val="DefaultParagraphFont"/>
    <w:link w:val="Footer"/>
    <w:uiPriority w:val="99"/>
    <w:rsid w:val="004069C5"/>
    <w:rPr>
      <w:rFonts w:ascii="Times" w:eastAsia="Times" w:hAnsi="Times" w:cs="Times New Roman"/>
      <w:sz w:val="24"/>
      <w:szCs w:val="20"/>
      <w:lang w:val="en-AU"/>
    </w:rPr>
  </w:style>
  <w:style w:type="paragraph" w:styleId="BalloonText">
    <w:name w:val="Balloon Text"/>
    <w:basedOn w:val="Normal"/>
    <w:link w:val="BalloonTextChar"/>
    <w:uiPriority w:val="99"/>
    <w:semiHidden/>
    <w:unhideWhenUsed/>
    <w:rsid w:val="004069C5"/>
    <w:rPr>
      <w:rFonts w:ascii="Tahoma" w:hAnsi="Tahoma" w:cs="Tahoma"/>
      <w:sz w:val="16"/>
      <w:szCs w:val="16"/>
    </w:rPr>
  </w:style>
  <w:style w:type="character" w:customStyle="1" w:styleId="BalloonTextChar">
    <w:name w:val="Balloon Text Char"/>
    <w:basedOn w:val="DefaultParagraphFont"/>
    <w:link w:val="BalloonText"/>
    <w:uiPriority w:val="99"/>
    <w:semiHidden/>
    <w:rsid w:val="004069C5"/>
    <w:rPr>
      <w:rFonts w:ascii="Tahoma" w:eastAsia="Times"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5"/>
    <w:pPr>
      <w:spacing w:after="0" w:line="240" w:lineRule="auto"/>
    </w:pPr>
    <w:rPr>
      <w:rFonts w:ascii="Times" w:eastAsia="Times" w:hAnsi="Time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69C5"/>
    <w:pPr>
      <w:spacing w:after="120"/>
      <w:ind w:left="283"/>
    </w:pPr>
  </w:style>
  <w:style w:type="character" w:customStyle="1" w:styleId="BodyTextIndentChar">
    <w:name w:val="Body Text Indent Char"/>
    <w:basedOn w:val="DefaultParagraphFont"/>
    <w:link w:val="BodyTextIndent"/>
    <w:rsid w:val="004069C5"/>
    <w:rPr>
      <w:rFonts w:ascii="Times" w:eastAsia="Times" w:hAnsi="Times" w:cs="Times New Roman"/>
      <w:sz w:val="24"/>
      <w:szCs w:val="20"/>
      <w:lang w:val="en-AU"/>
    </w:rPr>
  </w:style>
  <w:style w:type="paragraph" w:customStyle="1" w:styleId="Default">
    <w:name w:val="Default"/>
    <w:rsid w:val="004069C5"/>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Header">
    <w:name w:val="header"/>
    <w:basedOn w:val="Normal"/>
    <w:link w:val="HeaderChar"/>
    <w:uiPriority w:val="99"/>
    <w:unhideWhenUsed/>
    <w:rsid w:val="004069C5"/>
    <w:pPr>
      <w:tabs>
        <w:tab w:val="center" w:pos="4513"/>
        <w:tab w:val="right" w:pos="9026"/>
      </w:tabs>
    </w:pPr>
  </w:style>
  <w:style w:type="character" w:customStyle="1" w:styleId="HeaderChar">
    <w:name w:val="Header Char"/>
    <w:basedOn w:val="DefaultParagraphFont"/>
    <w:link w:val="Header"/>
    <w:uiPriority w:val="99"/>
    <w:rsid w:val="004069C5"/>
    <w:rPr>
      <w:rFonts w:ascii="Times" w:eastAsia="Times" w:hAnsi="Times" w:cs="Times New Roman"/>
      <w:sz w:val="24"/>
      <w:szCs w:val="20"/>
      <w:lang w:val="en-AU"/>
    </w:rPr>
  </w:style>
  <w:style w:type="paragraph" w:styleId="Footer">
    <w:name w:val="footer"/>
    <w:basedOn w:val="Normal"/>
    <w:link w:val="FooterChar"/>
    <w:uiPriority w:val="99"/>
    <w:unhideWhenUsed/>
    <w:rsid w:val="004069C5"/>
    <w:pPr>
      <w:tabs>
        <w:tab w:val="center" w:pos="4513"/>
        <w:tab w:val="right" w:pos="9026"/>
      </w:tabs>
    </w:pPr>
  </w:style>
  <w:style w:type="character" w:customStyle="1" w:styleId="FooterChar">
    <w:name w:val="Footer Char"/>
    <w:basedOn w:val="DefaultParagraphFont"/>
    <w:link w:val="Footer"/>
    <w:uiPriority w:val="99"/>
    <w:rsid w:val="004069C5"/>
    <w:rPr>
      <w:rFonts w:ascii="Times" w:eastAsia="Times" w:hAnsi="Times" w:cs="Times New Roman"/>
      <w:sz w:val="24"/>
      <w:szCs w:val="20"/>
      <w:lang w:val="en-AU"/>
    </w:rPr>
  </w:style>
  <w:style w:type="paragraph" w:styleId="BalloonText">
    <w:name w:val="Balloon Text"/>
    <w:basedOn w:val="Normal"/>
    <w:link w:val="BalloonTextChar"/>
    <w:uiPriority w:val="99"/>
    <w:semiHidden/>
    <w:unhideWhenUsed/>
    <w:rsid w:val="004069C5"/>
    <w:rPr>
      <w:rFonts w:ascii="Tahoma" w:hAnsi="Tahoma" w:cs="Tahoma"/>
      <w:sz w:val="16"/>
      <w:szCs w:val="16"/>
    </w:rPr>
  </w:style>
  <w:style w:type="character" w:customStyle="1" w:styleId="BalloonTextChar">
    <w:name w:val="Balloon Text Char"/>
    <w:basedOn w:val="DefaultParagraphFont"/>
    <w:link w:val="BalloonText"/>
    <w:uiPriority w:val="99"/>
    <w:semiHidden/>
    <w:rsid w:val="004069C5"/>
    <w:rPr>
      <w:rFonts w:ascii="Tahoma" w:eastAsia="Times"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CE94F5B57A4BD38E7DCF927D93D0EF"/>
        <w:category>
          <w:name w:val="General"/>
          <w:gallery w:val="placeholder"/>
        </w:category>
        <w:types>
          <w:type w:val="bbPlcHdr"/>
        </w:types>
        <w:behaviors>
          <w:behavior w:val="content"/>
        </w:behaviors>
        <w:guid w:val="{747C5046-F6A3-4240-96E7-E1431A2DAC0D}"/>
      </w:docPartPr>
      <w:docPartBody>
        <w:p w:rsidR="00F478FC" w:rsidRDefault="002B0593" w:rsidP="002B0593">
          <w:pPr>
            <w:pStyle w:val="14CE94F5B57A4BD38E7DCF927D93D0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93"/>
    <w:rsid w:val="00223EB9"/>
    <w:rsid w:val="002B0593"/>
    <w:rsid w:val="00951133"/>
    <w:rsid w:val="00F478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E94F5B57A4BD38E7DCF927D93D0EF">
    <w:name w:val="14CE94F5B57A4BD38E7DCF927D93D0EF"/>
    <w:rsid w:val="002B05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E94F5B57A4BD38E7DCF927D93D0EF">
    <w:name w:val="14CE94F5B57A4BD38E7DCF927D93D0EF"/>
    <w:rsid w:val="002B0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dc:creator>
  <cp:lastModifiedBy>Dru</cp:lastModifiedBy>
  <cp:revision>2</cp:revision>
  <dcterms:created xsi:type="dcterms:W3CDTF">2012-06-24T04:21:00Z</dcterms:created>
  <dcterms:modified xsi:type="dcterms:W3CDTF">2012-07-18T23:54:00Z</dcterms:modified>
</cp:coreProperties>
</file>